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0B" w:rsidRDefault="00BC060B" w:rsidP="00BC060B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附件1（</w:t>
      </w:r>
      <w:r>
        <w:rPr>
          <w:color w:val="181F24"/>
          <w:sz w:val="20"/>
        </w:rPr>
        <w:t>如不及时、如实报告和按规定审批，要承担刑事责任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）</w:t>
      </w:r>
    </w:p>
    <w:p w:rsidR="007D3C5F" w:rsidRDefault="007D3C5F" w:rsidP="00BC060B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2022年全国中学生生物学联赛</w:t>
      </w:r>
      <w:r>
        <w:rPr>
          <w:rFonts w:ascii="Times New Roman" w:hAnsi="Times New Roman" w:cs="Times New Roman" w:hint="eastAsia"/>
          <w:b/>
          <w:sz w:val="28"/>
          <w:szCs w:val="28"/>
        </w:rPr>
        <w:t>健康承诺书</w:t>
      </w:r>
    </w:p>
    <w:p w:rsidR="007D3C5F" w:rsidRDefault="007D3C5F" w:rsidP="00BC060B">
      <w:pPr>
        <w:adjustRightInd w:val="0"/>
        <w:snapToGrid w:val="0"/>
        <w:spacing w:line="360" w:lineRule="auto"/>
        <w:ind w:firstLineChars="200" w:firstLine="440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 w:hint="eastAsia"/>
          <w:szCs w:val="21"/>
        </w:rPr>
        <w:t>本人：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   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 w:rsidRPr="007D3C5F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性别：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Pr="007D3C5F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身份证号：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     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</w:t>
      </w:r>
    </w:p>
    <w:p w:rsidR="007D3C5F" w:rsidRDefault="007D3C5F" w:rsidP="00BC060B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联系电话：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 w:hint="eastAsia"/>
          <w:szCs w:val="21"/>
          <w:u w:val="single"/>
        </w:rPr>
        <w:t xml:space="preserve">                  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 w:hint="eastAsia"/>
          <w:szCs w:val="21"/>
        </w:rPr>
        <w:t>，是参加</w:t>
      </w:r>
      <w:r>
        <w:rPr>
          <w:rFonts w:ascii="Times New Roman" w:hAnsi="Times New Roman" w:cs="Times New Roman" w:hint="eastAsia"/>
          <w:szCs w:val="21"/>
        </w:rPr>
        <w:t>2022</w:t>
      </w:r>
      <w:r>
        <w:rPr>
          <w:rFonts w:ascii="Times New Roman" w:hAnsi="Times New Roman" w:cs="Times New Roman" w:hint="eastAsia"/>
          <w:szCs w:val="21"/>
        </w:rPr>
        <w:t>年全国中学生生物学联赛的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参赛学生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带队教师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监考教师（方框内划“</w:t>
      </w:r>
      <w:r>
        <w:rPr>
          <w:rFonts w:ascii="Times New Roman" w:hAnsi="Times New Roman" w:cs="Times New Roman"/>
          <w:szCs w:val="21"/>
        </w:rPr>
        <w:sym w:font="Symbol" w:char="F0D6"/>
      </w:r>
      <w:r>
        <w:rPr>
          <w:rFonts w:ascii="Times New Roman" w:hAnsi="Times New Roman" w:cs="Times New Roman" w:hint="eastAsia"/>
          <w:szCs w:val="21"/>
        </w:rPr>
        <w:t>”），我已阅读并了解本次活动相关通知和疫情防控等要求，经本人同意，郑重承诺以下事项：</w:t>
      </w:r>
    </w:p>
    <w:p w:rsidR="007D3C5F" w:rsidRDefault="007D3C5F" w:rsidP="00BC060B">
      <w:pPr>
        <w:pStyle w:val="aa"/>
        <w:numPr>
          <w:ilvl w:val="0"/>
          <w:numId w:val="3"/>
        </w:numPr>
        <w:autoSpaceDE/>
        <w:autoSpaceDN/>
        <w:adjustRightInd w:val="0"/>
        <w:snapToGrid w:val="0"/>
        <w:spacing w:before="0" w:line="36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本人充分理解并遵守活动期间各项防疫安全要求，并承诺参加活动期间做好个人防护工作。</w:t>
      </w:r>
    </w:p>
    <w:p w:rsidR="007D3C5F" w:rsidRDefault="007D3C5F" w:rsidP="00BC060B">
      <w:pPr>
        <w:pStyle w:val="aa"/>
        <w:numPr>
          <w:ilvl w:val="0"/>
          <w:numId w:val="3"/>
        </w:numPr>
        <w:autoSpaceDE/>
        <w:autoSpaceDN/>
        <w:adjustRightInd w:val="0"/>
        <w:snapToGrid w:val="0"/>
        <w:spacing w:before="0" w:line="36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本人接受并如实回答以下流行病学调查，并保证所填写内容真实准确。如有虚假，愿承担相应法律责任。</w:t>
      </w:r>
    </w:p>
    <w:p w:rsidR="007D3C5F" w:rsidRDefault="007D3C5F" w:rsidP="00BC060B">
      <w:pPr>
        <w:pStyle w:val="aa"/>
        <w:numPr>
          <w:ilvl w:val="0"/>
          <w:numId w:val="4"/>
        </w:numPr>
        <w:autoSpaceDE/>
        <w:autoSpaceDN/>
        <w:adjustRightInd w:val="0"/>
        <w:snapToGrid w:val="0"/>
        <w:spacing w:before="0" w:line="36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活动前</w:t>
      </w:r>
      <w:r>
        <w:rPr>
          <w:rFonts w:ascii="Times New Roman" w:hAnsi="Times New Roman" w:cs="Times New Roman"/>
          <w:szCs w:val="21"/>
        </w:rPr>
        <w:t>14</w:t>
      </w:r>
      <w:r>
        <w:rPr>
          <w:rFonts w:ascii="Times New Roman" w:hAnsi="Times New Roman" w:cs="Times New Roman" w:hint="eastAsia"/>
          <w:szCs w:val="21"/>
        </w:rPr>
        <w:t>天内，是否接触过新冠肺炎病例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Times New Roman" w:cs="Times New Roman" w:hint="eastAsia"/>
          <w:szCs w:val="21"/>
        </w:rPr>
        <w:t>疑似病例</w:t>
      </w:r>
      <w:r>
        <w:rPr>
          <w:rFonts w:ascii="Times New Roman" w:hAnsi="Times New Roman" w:cs="Times New Roman"/>
          <w:szCs w:val="21"/>
        </w:rPr>
        <w:t>/</w:t>
      </w:r>
      <w:r>
        <w:rPr>
          <w:rFonts w:ascii="Times New Roman" w:hAnsi="Times New Roman" w:cs="Times New Roman" w:hint="eastAsia"/>
          <w:szCs w:val="21"/>
        </w:rPr>
        <w:t>已知无症状感染者？</w:t>
      </w:r>
    </w:p>
    <w:p w:rsidR="007D3C5F" w:rsidRDefault="007D3C5F" w:rsidP="00BC060B">
      <w:pPr>
        <w:adjustRightInd w:val="0"/>
        <w:snapToGrid w:val="0"/>
        <w:spacing w:line="360" w:lineRule="auto"/>
        <w:ind w:firstLineChars="2775" w:firstLine="666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是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否</w:t>
      </w:r>
    </w:p>
    <w:p w:rsidR="007D3C5F" w:rsidRDefault="007D3C5F" w:rsidP="00BC060B">
      <w:pPr>
        <w:pStyle w:val="aa"/>
        <w:numPr>
          <w:ilvl w:val="0"/>
          <w:numId w:val="4"/>
        </w:numPr>
        <w:autoSpaceDE/>
        <w:autoSpaceDN/>
        <w:adjustRightInd w:val="0"/>
        <w:snapToGrid w:val="0"/>
        <w:spacing w:before="0" w:line="36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活动前</w:t>
      </w:r>
      <w:r>
        <w:rPr>
          <w:rFonts w:ascii="Times New Roman" w:hAnsi="Times New Roman" w:cs="Times New Roman"/>
          <w:szCs w:val="21"/>
        </w:rPr>
        <w:t>14</w:t>
      </w:r>
      <w:r>
        <w:rPr>
          <w:rFonts w:ascii="Times New Roman" w:hAnsi="Times New Roman" w:cs="Times New Roman" w:hint="eastAsia"/>
          <w:szCs w:val="21"/>
        </w:rPr>
        <w:t>天内，是否接触过有发热或呼吸道症状患者？</w: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是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否</w:t>
      </w:r>
    </w:p>
    <w:p w:rsidR="007D3C5F" w:rsidRDefault="007D3C5F" w:rsidP="00BC060B">
      <w:pPr>
        <w:pStyle w:val="aa"/>
        <w:numPr>
          <w:ilvl w:val="0"/>
          <w:numId w:val="4"/>
        </w:numPr>
        <w:autoSpaceDE/>
        <w:autoSpaceDN/>
        <w:adjustRightInd w:val="0"/>
        <w:snapToGrid w:val="0"/>
        <w:spacing w:before="0" w:line="36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活动前</w:t>
      </w:r>
      <w:r>
        <w:rPr>
          <w:rFonts w:ascii="Times New Roman" w:hAnsi="Times New Roman" w:cs="Times New Roman"/>
          <w:szCs w:val="21"/>
        </w:rPr>
        <w:t>14</w:t>
      </w:r>
      <w:r>
        <w:rPr>
          <w:rFonts w:ascii="Times New Roman" w:hAnsi="Times New Roman" w:cs="Times New Roman" w:hint="eastAsia"/>
          <w:szCs w:val="21"/>
        </w:rPr>
        <w:t>天内，所在社区是否曾有报告新冠肺炎病例？</w: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是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否</w:t>
      </w:r>
    </w:p>
    <w:p w:rsidR="007D3C5F" w:rsidRDefault="007D3C5F" w:rsidP="00BC060B">
      <w:pPr>
        <w:pStyle w:val="aa"/>
        <w:numPr>
          <w:ilvl w:val="0"/>
          <w:numId w:val="4"/>
        </w:numPr>
        <w:autoSpaceDE/>
        <w:autoSpaceDN/>
        <w:adjustRightInd w:val="0"/>
        <w:snapToGrid w:val="0"/>
        <w:spacing w:before="0" w:line="36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活动前</w:t>
      </w:r>
      <w:r>
        <w:rPr>
          <w:rFonts w:ascii="Times New Roman" w:hAnsi="Times New Roman" w:cs="Times New Roman"/>
          <w:szCs w:val="21"/>
        </w:rPr>
        <w:t>14</w:t>
      </w:r>
      <w:r>
        <w:rPr>
          <w:rFonts w:ascii="Times New Roman" w:hAnsi="Times New Roman" w:cs="Times New Roman" w:hint="eastAsia"/>
          <w:szCs w:val="21"/>
        </w:rPr>
        <w:t>天内，是否去过疫情中、高风险地区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 w:hint="eastAsia"/>
          <w:szCs w:val="21"/>
        </w:rPr>
        <w:t>含境外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？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是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否</w:t>
      </w:r>
    </w:p>
    <w:p w:rsidR="007D3C5F" w:rsidRDefault="007D3C5F" w:rsidP="00BC060B">
      <w:pPr>
        <w:pStyle w:val="aa"/>
        <w:numPr>
          <w:ilvl w:val="0"/>
          <w:numId w:val="4"/>
        </w:numPr>
        <w:autoSpaceDE/>
        <w:autoSpaceDN/>
        <w:adjustRightInd w:val="0"/>
        <w:snapToGrid w:val="0"/>
        <w:spacing w:before="0" w:line="36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活动前</w:t>
      </w:r>
      <w:r>
        <w:rPr>
          <w:rFonts w:ascii="Times New Roman" w:hAnsi="Times New Roman" w:cs="Times New Roman"/>
          <w:szCs w:val="21"/>
        </w:rPr>
        <w:t>14</w:t>
      </w:r>
      <w:r>
        <w:rPr>
          <w:rFonts w:ascii="Times New Roman" w:hAnsi="Times New Roman" w:cs="Times New Roman" w:hint="eastAsia"/>
          <w:szCs w:val="21"/>
        </w:rPr>
        <w:t>天内，是否与去过疫情中、高风险地区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 w:hint="eastAsia"/>
          <w:szCs w:val="21"/>
        </w:rPr>
        <w:t>含境外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人员有密切接触？</w:t>
      </w:r>
    </w:p>
    <w:p w:rsidR="007D3C5F" w:rsidRDefault="007D3C5F" w:rsidP="00BC060B">
      <w:pPr>
        <w:pStyle w:val="aa"/>
        <w:adjustRightInd w:val="0"/>
        <w:snapToGrid w:val="0"/>
        <w:spacing w:before="0" w:line="360" w:lineRule="auto"/>
        <w:ind w:left="1021" w:firstLineChars="2700" w:firstLine="59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□是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□否</w:t>
      </w:r>
    </w:p>
    <w:p w:rsidR="007D3C5F" w:rsidRDefault="007D3C5F" w:rsidP="00BC060B">
      <w:pPr>
        <w:pStyle w:val="aa"/>
        <w:numPr>
          <w:ilvl w:val="0"/>
          <w:numId w:val="4"/>
        </w:numPr>
        <w:autoSpaceDE/>
        <w:autoSpaceDN/>
        <w:adjustRightInd w:val="0"/>
        <w:snapToGrid w:val="0"/>
        <w:spacing w:before="0" w:line="36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活动前一天，健康码状态：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绿色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黄色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红色</w:t>
      </w:r>
    </w:p>
    <w:p w:rsidR="007D3C5F" w:rsidRDefault="007D3C5F" w:rsidP="00BC060B">
      <w:pPr>
        <w:pStyle w:val="aa"/>
        <w:numPr>
          <w:ilvl w:val="0"/>
          <w:numId w:val="4"/>
        </w:numPr>
        <w:autoSpaceDE/>
        <w:autoSpaceDN/>
        <w:adjustRightInd w:val="0"/>
        <w:snapToGrid w:val="0"/>
        <w:spacing w:before="0" w:line="36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活动前</w:t>
      </w:r>
      <w:r>
        <w:rPr>
          <w:rFonts w:ascii="Times New Roman" w:hAnsi="Times New Roman" w:cs="Times New Roman"/>
          <w:szCs w:val="21"/>
        </w:rPr>
        <w:t>14</w:t>
      </w:r>
      <w:r>
        <w:rPr>
          <w:rFonts w:ascii="Times New Roman" w:hAnsi="Times New Roman" w:cs="Times New Roman" w:hint="eastAsia"/>
          <w:szCs w:val="21"/>
        </w:rPr>
        <w:t>天内，体温是否正常？</w: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ascii="Times New Roman" w:hAnsi="Times New Roman" w:cs="Times New Roman" w:hint="eastAsia"/>
          <w:szCs w:val="21"/>
        </w:rPr>
        <w:t xml:space="preserve">                    </w:t>
      </w:r>
      <w:r>
        <w:rPr>
          <w:rFonts w:ascii="Times New Roman" w:hAnsi="Times New Roman" w:cs="Times New Roman"/>
          <w:szCs w:val="21"/>
        </w:rPr>
        <w:t xml:space="preserve">                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是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Cs w:val="21"/>
        </w:rPr>
        <w:t>否</w:t>
      </w:r>
    </w:p>
    <w:p w:rsidR="007D3C5F" w:rsidRDefault="007D3C5F" w:rsidP="00BC060B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  <w:em w:val="dot"/>
        </w:rPr>
      </w:pPr>
    </w:p>
    <w:p w:rsidR="007D3C5F" w:rsidRDefault="007D3C5F" w:rsidP="00BC060B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  <w:em w:val="dot"/>
        </w:rPr>
      </w:pPr>
      <w:r>
        <w:rPr>
          <w:rFonts w:ascii="Times New Roman" w:hAnsi="Times New Roman" w:cs="Times New Roman" w:hint="eastAsia"/>
          <w:b/>
          <w:sz w:val="24"/>
          <w:szCs w:val="24"/>
          <w:em w:val="dot"/>
        </w:rPr>
        <w:t>我承诺以上所填写内容完全真实，如有虚假，一切责任自负。</w:t>
      </w:r>
    </w:p>
    <w:p w:rsidR="007D3C5F" w:rsidRDefault="007D3C5F" w:rsidP="00BC060B">
      <w:pPr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Cs w:val="21"/>
        </w:rPr>
        <w:t>（请手抄上面带着重号的这段文字承诺）</w:t>
      </w:r>
      <w:r>
        <w:rPr>
          <w:rFonts w:ascii="Times New Roman" w:hAnsi="Times New Roman" w:cs="Times New Roman"/>
          <w:szCs w:val="21"/>
        </w:rPr>
        <w:t>_________________________________________</w:t>
      </w:r>
    </w:p>
    <w:p w:rsidR="007D3C5F" w:rsidRDefault="007D3C5F" w:rsidP="00BC060B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___________________________________________________</w:t>
      </w:r>
      <w:r w:rsidRPr="007D3C5F">
        <w:rPr>
          <w:rFonts w:ascii="Times New Roman" w:hAnsi="Times New Roman" w:cs="Times New Roman" w:hint="eastAsia"/>
          <w:szCs w:val="21"/>
          <w:u w:val="single"/>
        </w:rPr>
        <w:t xml:space="preserve">                          </w:t>
      </w:r>
      <w:r>
        <w:rPr>
          <w:rFonts w:ascii="Times New Roman" w:hAnsi="Times New Roman" w:cs="Times New Roman"/>
          <w:szCs w:val="21"/>
        </w:rPr>
        <w:t>_________</w:t>
      </w:r>
      <w:r>
        <w:rPr>
          <w:rFonts w:ascii="Times New Roman" w:hAnsi="Times New Roman" w:cs="Times New Roman" w:hint="eastAsia"/>
          <w:szCs w:val="21"/>
        </w:rPr>
        <w:t>。</w:t>
      </w:r>
    </w:p>
    <w:p w:rsidR="007D3C5F" w:rsidRDefault="007D3C5F" w:rsidP="00BC060B">
      <w:pPr>
        <w:adjustRightInd w:val="0"/>
        <w:snapToGrid w:val="0"/>
        <w:spacing w:line="360" w:lineRule="auto"/>
        <w:ind w:firstLineChars="200" w:firstLine="480"/>
        <w:rPr>
          <w:rFonts w:asciiTheme="minorHAnsi" w:hAnsiTheme="minorHAnsi" w:cstheme="minorBidi"/>
          <w:sz w:val="24"/>
          <w:szCs w:val="24"/>
        </w:rPr>
      </w:pPr>
    </w:p>
    <w:p w:rsidR="007D3C5F" w:rsidRDefault="007D3C5F" w:rsidP="00BC060B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本人签名：</w:t>
      </w:r>
      <w:r>
        <w:rPr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监护人（仅考生需要）：</w:t>
      </w:r>
    </w:p>
    <w:p w:rsidR="007D3C5F" w:rsidRDefault="007D3C5F" w:rsidP="00BC060B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   期：</w:t>
      </w:r>
    </w:p>
    <w:p w:rsidR="007D3C5F" w:rsidRDefault="007D3C5F" w:rsidP="00BC060B">
      <w:pPr>
        <w:pStyle w:val="a3"/>
        <w:adjustRightInd w:val="0"/>
        <w:snapToGrid w:val="0"/>
        <w:spacing w:line="360" w:lineRule="auto"/>
        <w:rPr>
          <w:sz w:val="35"/>
        </w:rPr>
      </w:pPr>
    </w:p>
    <w:p w:rsidR="007D3C5F" w:rsidRDefault="007D3C5F" w:rsidP="00BC060B">
      <w:pPr>
        <w:adjustRightInd w:val="0"/>
        <w:snapToGrid w:val="0"/>
        <w:spacing w:line="360" w:lineRule="auto"/>
        <w:ind w:left="520"/>
        <w:rPr>
          <w:rFonts w:hint="eastAsia"/>
        </w:rPr>
      </w:pPr>
      <w:r>
        <w:t>注</w:t>
      </w:r>
      <w:r>
        <w:rPr>
          <w:w w:val="90"/>
        </w:rPr>
        <w:t xml:space="preserve">: </w:t>
      </w:r>
      <w:r>
        <w:t>本《承诺书》签署</w:t>
      </w:r>
      <w:r>
        <w:rPr>
          <w:rFonts w:hint="eastAsia"/>
          <w:lang w:val="en-US"/>
        </w:rPr>
        <w:t>1</w:t>
      </w:r>
      <w:r>
        <w:t>份于报到和测试时携带，进入场地时交予工作人员。</w:t>
      </w:r>
    </w:p>
    <w:p w:rsidR="00BC060B" w:rsidRDefault="00BC060B" w:rsidP="00BC060B">
      <w:pPr>
        <w:adjustRightInd w:val="0"/>
        <w:snapToGrid w:val="0"/>
        <w:spacing w:line="360" w:lineRule="auto"/>
        <w:rPr>
          <w:rFonts w:hint="eastAsia"/>
        </w:rPr>
      </w:pPr>
    </w:p>
    <w:p w:rsidR="00BC060B" w:rsidRDefault="00BC060B" w:rsidP="00BC060B">
      <w:pPr>
        <w:adjustRightInd w:val="0"/>
        <w:snapToGrid w:val="0"/>
        <w:spacing w:line="360" w:lineRule="auto"/>
        <w:rPr>
          <w:rFonts w:hint="eastAsia"/>
        </w:rPr>
      </w:pPr>
    </w:p>
    <w:p w:rsidR="00BC060B" w:rsidRDefault="00BC060B" w:rsidP="00BC060B">
      <w:pPr>
        <w:adjustRightInd w:val="0"/>
        <w:snapToGrid w:val="0"/>
        <w:spacing w:line="360" w:lineRule="auto"/>
      </w:pPr>
    </w:p>
    <w:p w:rsidR="00DB4874" w:rsidRPr="00F428BF" w:rsidRDefault="007C56CD" w:rsidP="00F428BF">
      <w:pPr>
        <w:pStyle w:val="1"/>
        <w:adjustRightInd w:val="0"/>
        <w:snapToGrid w:val="0"/>
        <w:spacing w:line="360" w:lineRule="auto"/>
        <w:ind w:left="0" w:right="7611"/>
        <w:jc w:val="left"/>
        <w:rPr>
          <w:rFonts w:eastAsiaTheme="minorEastAsia" w:hint="eastAsia"/>
        </w:rPr>
      </w:pPr>
      <w:r>
        <w:lastRenderedPageBreak/>
        <w:t>附件</w:t>
      </w:r>
      <w:r>
        <w:t xml:space="preserve"> </w:t>
      </w:r>
      <w:r w:rsidR="00F428BF">
        <w:rPr>
          <w:rFonts w:ascii="华文仿宋" w:eastAsia="华文仿宋" w:hAnsi="华文仿宋" w:hint="eastAsia"/>
        </w:rPr>
        <w:t>2</w:t>
      </w:r>
    </w:p>
    <w:p w:rsidR="00DB4874" w:rsidRDefault="007C56CD" w:rsidP="00BC060B">
      <w:pPr>
        <w:adjustRightInd w:val="0"/>
        <w:snapToGrid w:val="0"/>
        <w:spacing w:line="360" w:lineRule="auto"/>
        <w:ind w:left="487" w:right="502"/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杭州学军中学（紫金港校区）</w:t>
      </w:r>
    </w:p>
    <w:p w:rsidR="00DB4874" w:rsidRDefault="007C56CD" w:rsidP="00BC060B">
      <w:pPr>
        <w:adjustRightInd w:val="0"/>
        <w:snapToGrid w:val="0"/>
        <w:spacing w:line="360" w:lineRule="auto"/>
        <w:ind w:left="487" w:right="83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2022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年全国中学生生物学联赛浙江赛区的应急防控</w:t>
      </w:r>
      <w:r w:rsidR="007D3C5F">
        <w:rPr>
          <w:rFonts w:asciiTheme="minorEastAsia" w:eastAsiaTheme="minorEastAsia" w:hAnsiTheme="minorEastAsia" w:hint="eastAsia"/>
          <w:b/>
          <w:sz w:val="30"/>
          <w:szCs w:val="30"/>
        </w:rPr>
        <w:t>要求</w:t>
      </w:r>
    </w:p>
    <w:p w:rsidR="00DB4874" w:rsidRDefault="007C56CD" w:rsidP="00BC060B">
      <w:pPr>
        <w:pStyle w:val="2"/>
        <w:adjustRightInd w:val="0"/>
        <w:snapToGrid w:val="0"/>
        <w:spacing w:line="360" w:lineRule="auto"/>
      </w:pPr>
      <w:r>
        <w:rPr>
          <w:color w:val="000007"/>
        </w:rPr>
        <w:t>一、进校管控</w:t>
      </w:r>
    </w:p>
    <w:p w:rsidR="00DB4874" w:rsidRDefault="007C56CD" w:rsidP="00BC060B">
      <w:pPr>
        <w:adjustRightInd w:val="0"/>
        <w:snapToGrid w:val="0"/>
        <w:spacing w:line="360" w:lineRule="auto"/>
        <w:ind w:right="533" w:firstLineChars="200" w:firstLine="480"/>
        <w:rPr>
          <w:rFonts w:hint="eastAsia"/>
          <w:spacing w:val="1"/>
          <w:sz w:val="24"/>
          <w:szCs w:val="24"/>
        </w:rPr>
      </w:pPr>
      <w:r>
        <w:rPr>
          <w:color w:val="000007"/>
          <w:sz w:val="24"/>
        </w:rPr>
        <w:t>应疫情管控需要密切按照</w:t>
      </w:r>
      <w:r>
        <w:rPr>
          <w:color w:val="000007"/>
          <w:sz w:val="24"/>
        </w:rPr>
        <w:t>“</w:t>
      </w:r>
      <w:r>
        <w:rPr>
          <w:rFonts w:ascii="Microsoft JhengHei" w:eastAsia="Microsoft JhengHei" w:hAnsi="Microsoft JhengHei" w:hint="eastAsia"/>
          <w:b/>
          <w:color w:val="000007"/>
          <w:sz w:val="24"/>
        </w:rPr>
        <w:t>进校</w:t>
      </w:r>
      <w:r>
        <w:rPr>
          <w:rFonts w:ascii="Microsoft JhengHei" w:hAnsi="Microsoft JhengHei" w:hint="eastAsia"/>
          <w:b/>
          <w:color w:val="000007"/>
          <w:sz w:val="24"/>
          <w:lang w:val="en-US"/>
        </w:rPr>
        <w:t>即扫</w:t>
      </w:r>
      <w:r>
        <w:rPr>
          <w:rFonts w:ascii="Microsoft JhengHei" w:eastAsia="Microsoft JhengHei" w:hAnsi="Microsoft JhengHei" w:hint="eastAsia"/>
          <w:b/>
          <w:color w:val="000007"/>
          <w:sz w:val="24"/>
        </w:rPr>
        <w:t>防疫</w:t>
      </w:r>
      <w:r>
        <w:rPr>
          <w:rFonts w:ascii="Microsoft JhengHei" w:hAnsi="Microsoft JhengHei" w:hint="eastAsia"/>
          <w:b/>
          <w:color w:val="000007"/>
          <w:sz w:val="24"/>
          <w:lang w:val="en-US"/>
        </w:rPr>
        <w:t>场所码</w:t>
      </w:r>
      <w:r>
        <w:rPr>
          <w:color w:val="000007"/>
          <w:sz w:val="24"/>
        </w:rPr>
        <w:t>+</w:t>
      </w:r>
      <w:r>
        <w:rPr>
          <w:color w:val="000007"/>
          <w:sz w:val="24"/>
        </w:rPr>
        <w:t>健康码</w:t>
      </w:r>
      <w:r>
        <w:rPr>
          <w:color w:val="000007"/>
          <w:sz w:val="24"/>
        </w:rPr>
        <w:t>+</w:t>
      </w:r>
      <w:r>
        <w:rPr>
          <w:color w:val="000007"/>
          <w:sz w:val="24"/>
        </w:rPr>
        <w:t>测温</w:t>
      </w:r>
      <w:r>
        <w:rPr>
          <w:color w:val="000007"/>
          <w:sz w:val="24"/>
        </w:rPr>
        <w:t>+</w:t>
      </w:r>
      <w:r>
        <w:rPr>
          <w:color w:val="000007"/>
          <w:sz w:val="24"/>
        </w:rPr>
        <w:t>提交承诺</w:t>
      </w:r>
      <w:r>
        <w:rPr>
          <w:color w:val="000007"/>
          <w:spacing w:val="-2"/>
        </w:rPr>
        <w:t>书</w:t>
      </w:r>
      <w:r>
        <w:rPr>
          <w:color w:val="000007"/>
          <w:spacing w:val="-2"/>
        </w:rPr>
        <w:t>”</w:t>
      </w:r>
      <w:r>
        <w:rPr>
          <w:spacing w:val="1"/>
          <w:sz w:val="24"/>
          <w:szCs w:val="24"/>
        </w:rPr>
        <w:t>工作步骤，全体考生、指导老师和参加监考的老师必须于活动开始前</w:t>
      </w:r>
      <w:r>
        <w:rPr>
          <w:spacing w:val="1"/>
          <w:sz w:val="24"/>
          <w:szCs w:val="24"/>
        </w:rPr>
        <w:t xml:space="preserve"> 14 </w:t>
      </w:r>
      <w:r>
        <w:rPr>
          <w:spacing w:val="1"/>
          <w:sz w:val="24"/>
          <w:szCs w:val="24"/>
        </w:rPr>
        <w:t>天</w:t>
      </w:r>
      <w:r>
        <w:rPr>
          <w:rFonts w:hint="eastAsia"/>
          <w:spacing w:val="1"/>
          <w:sz w:val="24"/>
          <w:szCs w:val="24"/>
          <w:lang w:val="en-US"/>
        </w:rPr>
        <w:t>按时参加七天核酸检测流程</w:t>
      </w:r>
      <w:r>
        <w:rPr>
          <w:spacing w:val="1"/>
          <w:sz w:val="24"/>
          <w:szCs w:val="24"/>
        </w:rPr>
        <w:t>，</w:t>
      </w:r>
      <w:r>
        <w:rPr>
          <w:rFonts w:hint="eastAsia"/>
          <w:spacing w:val="1"/>
          <w:sz w:val="24"/>
          <w:szCs w:val="24"/>
          <w:lang w:val="en-US"/>
        </w:rPr>
        <w:t>进校当天</w:t>
      </w:r>
      <w:r>
        <w:rPr>
          <w:spacing w:val="1"/>
          <w:sz w:val="24"/>
          <w:szCs w:val="24"/>
        </w:rPr>
        <w:t>自备一次性医用口罩或无呼吸阀的</w:t>
      </w:r>
      <w:r>
        <w:rPr>
          <w:spacing w:val="1"/>
          <w:sz w:val="24"/>
          <w:szCs w:val="24"/>
        </w:rPr>
        <w:t xml:space="preserve"> N95 </w:t>
      </w:r>
      <w:r>
        <w:rPr>
          <w:spacing w:val="1"/>
          <w:sz w:val="24"/>
          <w:szCs w:val="24"/>
        </w:rPr>
        <w:t>口罩，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在非考试阶段全程佩戴口罩，隔位就坐，保持社交距离。</w:t>
      </w:r>
    </w:p>
    <w:p w:rsidR="007D3C5F" w:rsidRPr="007D3C5F" w:rsidRDefault="00866FD0" w:rsidP="00866FD0">
      <w:pPr>
        <w:adjustRightInd w:val="0"/>
        <w:snapToGrid w:val="0"/>
        <w:spacing w:line="360" w:lineRule="auto"/>
        <w:ind w:right="533" w:firstLineChars="200" w:firstLine="482"/>
        <w:rPr>
          <w:spacing w:val="1"/>
          <w:sz w:val="24"/>
          <w:szCs w:val="24"/>
        </w:rPr>
      </w:pPr>
      <w:r w:rsidRPr="00866FD0">
        <w:rPr>
          <w:spacing w:val="1"/>
          <w:sz w:val="24"/>
          <w:szCs w:val="24"/>
        </w:rPr>
        <w:t>无健康承诺书、健康码颜色非绿色的</w:t>
      </w:r>
      <w:r w:rsidRPr="00866FD0">
        <w:rPr>
          <w:rFonts w:hint="eastAsia"/>
          <w:spacing w:val="1"/>
          <w:sz w:val="24"/>
          <w:szCs w:val="24"/>
        </w:rPr>
        <w:t>人员，不允许进校参加本次竞赛活动</w:t>
      </w:r>
      <w:r w:rsidRPr="00866FD0">
        <w:rPr>
          <w:spacing w:val="1"/>
          <w:sz w:val="24"/>
          <w:szCs w:val="24"/>
        </w:rPr>
        <w:t>。</w:t>
      </w:r>
      <w:r w:rsidR="007D3C5F" w:rsidRPr="007D3C5F">
        <w:rPr>
          <w:spacing w:val="1"/>
          <w:sz w:val="24"/>
          <w:szCs w:val="24"/>
        </w:rPr>
        <w:t>期间家长等无关人员一律不得进校园</w:t>
      </w:r>
      <w:r w:rsidR="007D3C5F">
        <w:rPr>
          <w:rFonts w:hint="eastAsia"/>
          <w:spacing w:val="1"/>
          <w:sz w:val="24"/>
          <w:szCs w:val="24"/>
        </w:rPr>
        <w:t>。</w:t>
      </w:r>
    </w:p>
    <w:p w:rsidR="00DB4874" w:rsidRDefault="007C56CD" w:rsidP="00BC060B">
      <w:pPr>
        <w:pStyle w:val="2"/>
        <w:adjustRightInd w:val="0"/>
        <w:snapToGrid w:val="0"/>
        <w:spacing w:line="360" w:lineRule="auto"/>
      </w:pPr>
      <w:r>
        <w:rPr>
          <w:color w:val="000007"/>
        </w:rPr>
        <w:t>要求学生：</w:t>
      </w:r>
    </w:p>
    <w:p w:rsidR="00DB4874" w:rsidRDefault="007C56CD" w:rsidP="00BC060B">
      <w:pPr>
        <w:pStyle w:val="aa"/>
        <w:numPr>
          <w:ilvl w:val="0"/>
          <w:numId w:val="1"/>
        </w:numPr>
        <w:tabs>
          <w:tab w:val="left" w:pos="1360"/>
        </w:tabs>
        <w:adjustRightInd w:val="0"/>
        <w:snapToGrid w:val="0"/>
        <w:spacing w:before="0" w:line="360" w:lineRule="auto"/>
        <w:rPr>
          <w:sz w:val="24"/>
        </w:rPr>
      </w:pPr>
      <w:r>
        <w:rPr>
          <w:rFonts w:hint="eastAsia"/>
          <w:color w:val="000007"/>
          <w:spacing w:val="-8"/>
          <w:sz w:val="24"/>
        </w:rPr>
        <w:t>进校</w:t>
      </w:r>
      <w:r>
        <w:rPr>
          <w:rFonts w:hint="eastAsia"/>
          <w:color w:val="000007"/>
          <w:spacing w:val="-8"/>
          <w:sz w:val="24"/>
          <w:lang w:val="en-US"/>
        </w:rPr>
        <w:t>即扫</w:t>
      </w:r>
      <w:r>
        <w:rPr>
          <w:rFonts w:hint="eastAsia"/>
          <w:color w:val="000007"/>
          <w:spacing w:val="-8"/>
          <w:sz w:val="24"/>
        </w:rPr>
        <w:t>防疫</w:t>
      </w:r>
      <w:r>
        <w:rPr>
          <w:rFonts w:hint="eastAsia"/>
          <w:color w:val="000007"/>
          <w:spacing w:val="-8"/>
          <w:sz w:val="24"/>
          <w:lang w:val="en-US"/>
        </w:rPr>
        <w:t>场所码</w:t>
      </w:r>
      <w:r>
        <w:rPr>
          <w:color w:val="000007"/>
          <w:spacing w:val="-8"/>
          <w:sz w:val="24"/>
        </w:rPr>
        <w:t>；</w:t>
      </w:r>
    </w:p>
    <w:p w:rsidR="00DB4874" w:rsidRDefault="007C56CD" w:rsidP="00BC060B">
      <w:pPr>
        <w:pStyle w:val="aa"/>
        <w:numPr>
          <w:ilvl w:val="0"/>
          <w:numId w:val="1"/>
        </w:numPr>
        <w:tabs>
          <w:tab w:val="left" w:pos="1360"/>
        </w:tabs>
        <w:adjustRightInd w:val="0"/>
        <w:snapToGrid w:val="0"/>
        <w:spacing w:before="0" w:line="360" w:lineRule="auto"/>
        <w:rPr>
          <w:color w:val="000007"/>
          <w:spacing w:val="-8"/>
          <w:sz w:val="24"/>
          <w:lang w:val="en-US"/>
        </w:rPr>
      </w:pPr>
      <w:r>
        <w:rPr>
          <w:color w:val="000007"/>
          <w:spacing w:val="-6"/>
          <w:sz w:val="24"/>
        </w:rPr>
        <w:t>在指定的进校通道</w:t>
      </w:r>
      <w:r>
        <w:rPr>
          <w:rFonts w:hint="eastAsia"/>
          <w:color w:val="000007"/>
          <w:spacing w:val="-8"/>
          <w:sz w:val="24"/>
          <w:lang w:val="en-US"/>
        </w:rPr>
        <w:t>间隔</w:t>
      </w:r>
      <w:r>
        <w:rPr>
          <w:rFonts w:hint="eastAsia"/>
          <w:color w:val="000007"/>
          <w:spacing w:val="-8"/>
          <w:sz w:val="24"/>
          <w:lang w:val="en-US"/>
        </w:rPr>
        <w:t xml:space="preserve"> 1 </w:t>
      </w:r>
      <w:r>
        <w:rPr>
          <w:rFonts w:hint="eastAsia"/>
          <w:color w:val="000007"/>
          <w:spacing w:val="-8"/>
          <w:sz w:val="24"/>
          <w:lang w:val="en-US"/>
        </w:rPr>
        <w:t>米左右依次排队；</w:t>
      </w:r>
    </w:p>
    <w:p w:rsidR="00DB4874" w:rsidRDefault="007C56CD" w:rsidP="00BC060B">
      <w:pPr>
        <w:pStyle w:val="aa"/>
        <w:numPr>
          <w:ilvl w:val="0"/>
          <w:numId w:val="1"/>
        </w:numPr>
        <w:tabs>
          <w:tab w:val="left" w:pos="1360"/>
        </w:tabs>
        <w:adjustRightInd w:val="0"/>
        <w:snapToGrid w:val="0"/>
        <w:spacing w:before="0" w:line="360" w:lineRule="auto"/>
        <w:rPr>
          <w:color w:val="000007"/>
          <w:spacing w:val="-8"/>
          <w:sz w:val="24"/>
          <w:lang w:val="en-US"/>
        </w:rPr>
      </w:pPr>
      <w:r>
        <w:rPr>
          <w:rFonts w:hint="eastAsia"/>
          <w:color w:val="000007"/>
          <w:spacing w:val="-8"/>
          <w:sz w:val="24"/>
          <w:lang w:val="en-US"/>
        </w:rPr>
        <w:t>提供</w:t>
      </w:r>
      <w:r>
        <w:rPr>
          <w:rFonts w:hint="eastAsia"/>
          <w:color w:val="000007"/>
          <w:spacing w:val="-8"/>
          <w:sz w:val="24"/>
          <w:lang w:val="en-US"/>
        </w:rPr>
        <w:t xml:space="preserve"> 48 </w:t>
      </w:r>
      <w:r>
        <w:rPr>
          <w:rFonts w:hint="eastAsia"/>
          <w:color w:val="000007"/>
          <w:spacing w:val="-8"/>
          <w:sz w:val="24"/>
          <w:lang w:val="en-US"/>
        </w:rPr>
        <w:t>小时内核酸检测阴性证明；</w:t>
      </w:r>
    </w:p>
    <w:p w:rsidR="00DB4874" w:rsidRDefault="007C56CD" w:rsidP="00BC060B">
      <w:pPr>
        <w:pStyle w:val="aa"/>
        <w:numPr>
          <w:ilvl w:val="0"/>
          <w:numId w:val="1"/>
        </w:numPr>
        <w:tabs>
          <w:tab w:val="left" w:pos="1360"/>
        </w:tabs>
        <w:adjustRightInd w:val="0"/>
        <w:snapToGrid w:val="0"/>
        <w:spacing w:before="0" w:line="360" w:lineRule="auto"/>
        <w:rPr>
          <w:color w:val="000007"/>
          <w:spacing w:val="-8"/>
          <w:sz w:val="24"/>
          <w:lang w:val="en-US"/>
        </w:rPr>
      </w:pPr>
      <w:r>
        <w:rPr>
          <w:rFonts w:hint="eastAsia"/>
          <w:color w:val="000007"/>
          <w:spacing w:val="-8"/>
          <w:sz w:val="24"/>
          <w:lang w:val="en-US"/>
        </w:rPr>
        <w:t>上交《安全健康承诺书》；</w:t>
      </w:r>
    </w:p>
    <w:p w:rsidR="00DB4874" w:rsidRDefault="007C56CD" w:rsidP="00BC060B">
      <w:pPr>
        <w:pStyle w:val="aa"/>
        <w:numPr>
          <w:ilvl w:val="0"/>
          <w:numId w:val="1"/>
        </w:numPr>
        <w:tabs>
          <w:tab w:val="left" w:pos="1360"/>
        </w:tabs>
        <w:adjustRightInd w:val="0"/>
        <w:snapToGrid w:val="0"/>
        <w:spacing w:before="0" w:line="360" w:lineRule="auto"/>
        <w:rPr>
          <w:sz w:val="24"/>
        </w:rPr>
      </w:pPr>
      <w:r>
        <w:rPr>
          <w:rFonts w:hint="eastAsia"/>
          <w:color w:val="000007"/>
          <w:spacing w:val="-8"/>
          <w:sz w:val="24"/>
          <w:lang w:val="en-US"/>
        </w:rPr>
        <w:t>检测体温两次。若体温正常，方可入校</w:t>
      </w:r>
      <w:r>
        <w:rPr>
          <w:color w:val="000007"/>
          <w:sz w:val="24"/>
        </w:rPr>
        <w:t>。</w:t>
      </w:r>
    </w:p>
    <w:p w:rsidR="00DB4874" w:rsidRDefault="00DB4874" w:rsidP="00BC060B">
      <w:pPr>
        <w:pStyle w:val="a3"/>
        <w:adjustRightInd w:val="0"/>
        <w:snapToGrid w:val="0"/>
        <w:spacing w:line="360" w:lineRule="auto"/>
        <w:rPr>
          <w:sz w:val="25"/>
        </w:rPr>
      </w:pPr>
    </w:p>
    <w:p w:rsidR="00DB4874" w:rsidRPr="00866FD0" w:rsidRDefault="007C56CD" w:rsidP="00BC060B">
      <w:pPr>
        <w:pStyle w:val="a3"/>
        <w:adjustRightInd w:val="0"/>
        <w:snapToGrid w:val="0"/>
        <w:spacing w:line="360" w:lineRule="auto"/>
        <w:ind w:left="1000" w:right="537"/>
        <w:rPr>
          <w:spacing w:val="1"/>
        </w:rPr>
      </w:pPr>
      <w:r w:rsidRPr="00866FD0">
        <w:rPr>
          <w:spacing w:val="1"/>
        </w:rPr>
        <w:t>注：浙江</w:t>
      </w:r>
      <w:r w:rsidRPr="00866FD0">
        <w:rPr>
          <w:spacing w:val="1"/>
        </w:rPr>
        <w:t>“</w:t>
      </w:r>
      <w:r w:rsidRPr="00866FD0">
        <w:rPr>
          <w:spacing w:val="1"/>
        </w:rPr>
        <w:t>健康码</w:t>
      </w:r>
      <w:r w:rsidRPr="00866FD0">
        <w:rPr>
          <w:spacing w:val="1"/>
        </w:rPr>
        <w:t>”</w:t>
      </w:r>
      <w:r w:rsidRPr="00866FD0">
        <w:rPr>
          <w:spacing w:val="1"/>
        </w:rPr>
        <w:t>为非绿码的考生，无相关症状的，应提供</w:t>
      </w:r>
      <w:r w:rsidRPr="00866FD0">
        <w:rPr>
          <w:spacing w:val="1"/>
        </w:rPr>
        <w:t xml:space="preserve"> </w:t>
      </w:r>
      <w:r w:rsidRPr="00866FD0">
        <w:rPr>
          <w:spacing w:val="1"/>
        </w:rPr>
        <w:t>2</w:t>
      </w:r>
      <w:r w:rsidRPr="00866FD0">
        <w:rPr>
          <w:spacing w:val="1"/>
        </w:rPr>
        <w:t>天内</w:t>
      </w:r>
      <w:r w:rsidRPr="00866FD0">
        <w:rPr>
          <w:spacing w:val="1"/>
        </w:rPr>
        <w:t xml:space="preserve"> </w:t>
      </w:r>
      <w:r w:rsidRPr="00866FD0">
        <w:rPr>
          <w:spacing w:val="1"/>
        </w:rPr>
        <w:t>1</w:t>
      </w:r>
      <w:r w:rsidRPr="00866FD0">
        <w:rPr>
          <w:spacing w:val="1"/>
        </w:rPr>
        <w:t xml:space="preserve"> </w:t>
      </w:r>
      <w:r w:rsidRPr="00866FD0">
        <w:rPr>
          <w:spacing w:val="1"/>
        </w:rPr>
        <w:t>次核</w:t>
      </w:r>
      <w:r w:rsidRPr="00866FD0">
        <w:rPr>
          <w:spacing w:val="1"/>
        </w:rPr>
        <w:t>酸检测阴性证明材料；</w:t>
      </w:r>
    </w:p>
    <w:p w:rsidR="00DB4874" w:rsidRPr="00866FD0" w:rsidRDefault="007C56CD" w:rsidP="00866FD0">
      <w:pPr>
        <w:pStyle w:val="a3"/>
        <w:adjustRightInd w:val="0"/>
        <w:snapToGrid w:val="0"/>
        <w:spacing w:line="360" w:lineRule="auto"/>
        <w:ind w:left="1000" w:right="537" w:firstLine="420"/>
        <w:rPr>
          <w:spacing w:val="1"/>
        </w:rPr>
      </w:pPr>
      <w:r w:rsidRPr="00866FD0">
        <w:rPr>
          <w:spacing w:val="1"/>
        </w:rPr>
        <w:t>既往感染者</w:t>
      </w:r>
      <w:r w:rsidRPr="00866FD0">
        <w:rPr>
          <w:spacing w:val="1"/>
        </w:rPr>
        <w:t>（确诊病例或无症状感染者</w:t>
      </w:r>
      <w:r w:rsidRPr="00866FD0">
        <w:rPr>
          <w:spacing w:val="1"/>
        </w:rPr>
        <w:t>）</w:t>
      </w:r>
      <w:r w:rsidRPr="00866FD0">
        <w:rPr>
          <w:spacing w:val="1"/>
        </w:rPr>
        <w:t>、感染者的密切接触者或考前</w:t>
      </w:r>
      <w:r w:rsidRPr="00866FD0">
        <w:rPr>
          <w:spacing w:val="1"/>
        </w:rPr>
        <w:t>2</w:t>
      </w:r>
      <w:r w:rsidRPr="00866FD0">
        <w:rPr>
          <w:spacing w:val="1"/>
        </w:rPr>
        <w:t xml:space="preserve"> </w:t>
      </w:r>
      <w:r w:rsidRPr="00866FD0">
        <w:rPr>
          <w:spacing w:val="1"/>
        </w:rPr>
        <w:t>周有流行病学史</w:t>
      </w:r>
      <w:r w:rsidRPr="00866FD0">
        <w:rPr>
          <w:spacing w:val="1"/>
        </w:rPr>
        <w:t>（</w:t>
      </w:r>
      <w:r w:rsidRPr="00866FD0">
        <w:rPr>
          <w:spacing w:val="1"/>
        </w:rPr>
        <w:t>到过中高风险地区或近距离接触过来自中高风险地区人</w:t>
      </w:r>
      <w:r w:rsidRPr="00866FD0">
        <w:rPr>
          <w:spacing w:val="1"/>
        </w:rPr>
        <w:t>群）</w:t>
      </w:r>
      <w:r w:rsidRPr="00866FD0">
        <w:rPr>
          <w:spacing w:val="1"/>
        </w:rPr>
        <w:t>者应当主动向组委会报告，并提供考前</w:t>
      </w:r>
      <w:r w:rsidRPr="00866FD0">
        <w:rPr>
          <w:spacing w:val="1"/>
        </w:rPr>
        <w:t xml:space="preserve"> </w:t>
      </w:r>
      <w:r w:rsidRPr="00866FD0">
        <w:rPr>
          <w:spacing w:val="1"/>
        </w:rPr>
        <w:t>2</w:t>
      </w:r>
      <w:r w:rsidRPr="00866FD0">
        <w:rPr>
          <w:spacing w:val="1"/>
        </w:rPr>
        <w:t>天内核酸检测阴性证明材料，</w:t>
      </w:r>
      <w:r w:rsidRPr="00866FD0">
        <w:rPr>
          <w:spacing w:val="1"/>
        </w:rPr>
        <w:t xml:space="preserve"> </w:t>
      </w:r>
      <w:r w:rsidRPr="00866FD0">
        <w:rPr>
          <w:spacing w:val="1"/>
        </w:rPr>
        <w:t>否则不得进入考点参加考试；</w:t>
      </w:r>
    </w:p>
    <w:p w:rsidR="007D3C5F" w:rsidRPr="00866FD0" w:rsidRDefault="007C56CD" w:rsidP="00BC060B">
      <w:pPr>
        <w:pStyle w:val="a3"/>
        <w:adjustRightInd w:val="0"/>
        <w:snapToGrid w:val="0"/>
        <w:spacing w:line="360" w:lineRule="auto"/>
        <w:ind w:left="1000" w:right="491" w:firstLine="420"/>
        <w:rPr>
          <w:rFonts w:hint="eastAsia"/>
          <w:spacing w:val="1"/>
        </w:rPr>
      </w:pPr>
      <w:r w:rsidRPr="00866FD0">
        <w:rPr>
          <w:spacing w:val="1"/>
        </w:rPr>
        <w:t>浙江</w:t>
      </w:r>
      <w:r w:rsidRPr="00866FD0">
        <w:rPr>
          <w:spacing w:val="1"/>
        </w:rPr>
        <w:t>“</w:t>
      </w:r>
      <w:r w:rsidRPr="00866FD0">
        <w:rPr>
          <w:spacing w:val="1"/>
        </w:rPr>
        <w:t>健康码</w:t>
      </w:r>
      <w:r w:rsidRPr="00866FD0">
        <w:rPr>
          <w:spacing w:val="1"/>
        </w:rPr>
        <w:t>”</w:t>
      </w:r>
      <w:r w:rsidRPr="00866FD0">
        <w:rPr>
          <w:spacing w:val="1"/>
        </w:rPr>
        <w:t>为绿色，但经现场测温体温超过</w:t>
      </w:r>
      <w:r w:rsidRPr="00866FD0">
        <w:rPr>
          <w:spacing w:val="1"/>
        </w:rPr>
        <w:t xml:space="preserve"> 37.3℃</w:t>
      </w:r>
      <w:r w:rsidRPr="00866FD0">
        <w:rPr>
          <w:spacing w:val="1"/>
        </w:rPr>
        <w:t>的考生，需配合</w:t>
      </w:r>
      <w:r w:rsidRPr="00866FD0">
        <w:rPr>
          <w:spacing w:val="1"/>
        </w:rPr>
        <w:t>进入备用考场参加考试。</w:t>
      </w:r>
    </w:p>
    <w:p w:rsidR="00DB4874" w:rsidRPr="00866FD0" w:rsidRDefault="007C56CD" w:rsidP="00866FD0">
      <w:pPr>
        <w:pStyle w:val="a3"/>
        <w:adjustRightInd w:val="0"/>
        <w:snapToGrid w:val="0"/>
        <w:spacing w:line="360" w:lineRule="auto"/>
        <w:ind w:right="491" w:firstLineChars="200" w:firstLine="474"/>
        <w:jc w:val="both"/>
        <w:rPr>
          <w:rFonts w:hint="eastAsia"/>
          <w:spacing w:val="1"/>
        </w:rPr>
      </w:pPr>
      <w:r>
        <w:rPr>
          <w:rFonts w:ascii="Microsoft JhengHei" w:eastAsia="Microsoft JhengHei" w:hint="eastAsia"/>
          <w:b/>
          <w:color w:val="000007"/>
          <w:spacing w:val="-3"/>
        </w:rPr>
        <w:t>体温异常复检方法：</w:t>
      </w:r>
      <w:r w:rsidRPr="00866FD0">
        <w:rPr>
          <w:spacing w:val="1"/>
        </w:rPr>
        <w:t>若学生体温超过</w:t>
      </w:r>
      <w:r w:rsidRPr="00866FD0">
        <w:rPr>
          <w:spacing w:val="1"/>
        </w:rPr>
        <w:t xml:space="preserve"> </w:t>
      </w:r>
      <w:r w:rsidRPr="00866FD0">
        <w:rPr>
          <w:spacing w:val="1"/>
        </w:rPr>
        <w:t>37.3</w:t>
      </w:r>
      <w:r w:rsidRPr="00866FD0">
        <w:rPr>
          <w:spacing w:val="1"/>
        </w:rPr>
        <w:t xml:space="preserve"> </w:t>
      </w:r>
      <w:r w:rsidRPr="00866FD0">
        <w:rPr>
          <w:spacing w:val="1"/>
        </w:rPr>
        <w:t>度，测温组组长带至校医复检处</w:t>
      </w:r>
      <w:r w:rsidRPr="00866FD0">
        <w:rPr>
          <w:spacing w:val="1"/>
        </w:rPr>
        <w:t>复检，留观处休息</w:t>
      </w:r>
      <w:r w:rsidRPr="00866FD0">
        <w:rPr>
          <w:spacing w:val="1"/>
        </w:rPr>
        <w:t xml:space="preserve"> </w:t>
      </w:r>
      <w:r w:rsidRPr="00866FD0">
        <w:rPr>
          <w:spacing w:val="1"/>
        </w:rPr>
        <w:t>15</w:t>
      </w:r>
      <w:r w:rsidRPr="00866FD0">
        <w:rPr>
          <w:spacing w:val="1"/>
        </w:rPr>
        <w:t xml:space="preserve"> </w:t>
      </w:r>
      <w:r w:rsidRPr="00866FD0">
        <w:rPr>
          <w:spacing w:val="1"/>
        </w:rPr>
        <w:t>分钟后，由校医用水银体温计进行检测。若体温正常，可</w:t>
      </w:r>
      <w:r w:rsidRPr="00866FD0">
        <w:rPr>
          <w:spacing w:val="1"/>
        </w:rPr>
        <w:t>进校正常参加考试；若学生体温超过</w:t>
      </w:r>
      <w:r w:rsidRPr="00866FD0">
        <w:rPr>
          <w:spacing w:val="1"/>
        </w:rPr>
        <w:t xml:space="preserve"> </w:t>
      </w:r>
      <w:r w:rsidRPr="00866FD0">
        <w:rPr>
          <w:spacing w:val="1"/>
        </w:rPr>
        <w:t>37.3</w:t>
      </w:r>
      <w:r w:rsidRPr="00866FD0">
        <w:rPr>
          <w:spacing w:val="1"/>
        </w:rPr>
        <w:t xml:space="preserve"> </w:t>
      </w:r>
      <w:r w:rsidRPr="00866FD0">
        <w:rPr>
          <w:spacing w:val="1"/>
        </w:rPr>
        <w:t>度且浙江</w:t>
      </w:r>
      <w:r w:rsidRPr="00866FD0">
        <w:rPr>
          <w:spacing w:val="1"/>
        </w:rPr>
        <w:t>“</w:t>
      </w:r>
      <w:r w:rsidRPr="00866FD0">
        <w:rPr>
          <w:spacing w:val="1"/>
        </w:rPr>
        <w:t>健康码</w:t>
      </w:r>
      <w:r w:rsidRPr="00866FD0">
        <w:rPr>
          <w:spacing w:val="1"/>
        </w:rPr>
        <w:t>”</w:t>
      </w:r>
      <w:r w:rsidRPr="00866FD0">
        <w:rPr>
          <w:spacing w:val="1"/>
        </w:rPr>
        <w:t>非绿色，暂不进</w:t>
      </w:r>
      <w:r w:rsidRPr="00866FD0">
        <w:rPr>
          <w:spacing w:val="1"/>
        </w:rPr>
        <w:t>校；若学生</w:t>
      </w:r>
      <w:r w:rsidRPr="00866FD0">
        <w:rPr>
          <w:spacing w:val="1"/>
        </w:rPr>
        <w:lastRenderedPageBreak/>
        <w:t>浙江</w:t>
      </w:r>
      <w:r w:rsidRPr="00866FD0">
        <w:rPr>
          <w:spacing w:val="1"/>
        </w:rPr>
        <w:t>“</w:t>
      </w:r>
      <w:r w:rsidRPr="00866FD0">
        <w:rPr>
          <w:spacing w:val="1"/>
        </w:rPr>
        <w:t>健康码</w:t>
      </w:r>
      <w:r w:rsidRPr="00866FD0">
        <w:rPr>
          <w:spacing w:val="1"/>
        </w:rPr>
        <w:t>”</w:t>
      </w:r>
      <w:r w:rsidRPr="00866FD0">
        <w:rPr>
          <w:spacing w:val="1"/>
        </w:rPr>
        <w:t>为绿码但出现发热（</w:t>
      </w:r>
      <w:r w:rsidRPr="00866FD0">
        <w:rPr>
          <w:spacing w:val="1"/>
        </w:rPr>
        <w:t>37.3℃</w:t>
      </w:r>
      <w:r w:rsidRPr="00866FD0">
        <w:rPr>
          <w:spacing w:val="1"/>
        </w:rPr>
        <w:t>及以上）</w:t>
      </w:r>
      <w:r w:rsidRPr="00866FD0">
        <w:rPr>
          <w:spacing w:val="1"/>
        </w:rPr>
        <w:t>等症状的考生，</w:t>
      </w:r>
      <w:r w:rsidRPr="00866FD0">
        <w:rPr>
          <w:spacing w:val="1"/>
        </w:rPr>
        <w:t>安排进入备用考场参加考试。</w:t>
      </w:r>
    </w:p>
    <w:p w:rsidR="00DB4874" w:rsidRDefault="007C56CD" w:rsidP="00BC060B">
      <w:pPr>
        <w:pStyle w:val="2"/>
        <w:adjustRightInd w:val="0"/>
        <w:snapToGrid w:val="0"/>
        <w:spacing w:line="360" w:lineRule="auto"/>
        <w:ind w:left="0" w:firstLineChars="200" w:firstLine="480"/>
      </w:pPr>
      <w:r>
        <w:rPr>
          <w:color w:val="000007"/>
        </w:rPr>
        <w:t>二、防控新冠肺炎疫情应急处置预案</w:t>
      </w:r>
    </w:p>
    <w:p w:rsidR="00DB4874" w:rsidRDefault="007C56CD" w:rsidP="00BC060B">
      <w:pPr>
        <w:pStyle w:val="a3"/>
        <w:adjustRightInd w:val="0"/>
        <w:snapToGrid w:val="0"/>
        <w:spacing w:line="360" w:lineRule="auto"/>
        <w:ind w:left="1000"/>
      </w:pPr>
      <w:r>
        <w:rPr>
          <w:color w:val="000007"/>
        </w:rPr>
        <w:t>（一）应急事项报告</w:t>
      </w:r>
    </w:p>
    <w:p w:rsidR="00DB4874" w:rsidRDefault="007C56CD" w:rsidP="00BC060B">
      <w:pPr>
        <w:pStyle w:val="a3"/>
        <w:adjustRightInd w:val="0"/>
        <w:snapToGrid w:val="0"/>
        <w:spacing w:line="360" w:lineRule="auto"/>
        <w:ind w:left="520" w:right="537" w:firstLine="480"/>
        <w:jc w:val="both"/>
      </w:pPr>
      <w:r>
        <w:rPr>
          <w:color w:val="000007"/>
        </w:rPr>
        <w:t>学校开展筛查时，如发现发热（</w:t>
      </w:r>
      <w:r>
        <w:rPr>
          <w:color w:val="000007"/>
          <w:spacing w:val="-2"/>
        </w:rPr>
        <w:t>体温超过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37.3℃</w:t>
      </w:r>
      <w:r>
        <w:rPr>
          <w:color w:val="000007"/>
          <w:spacing w:val="1"/>
        </w:rPr>
        <w:t>的发热者</w:t>
      </w:r>
      <w:r>
        <w:rPr>
          <w:color w:val="000007"/>
        </w:rPr>
        <w:t>）且浙江</w:t>
      </w:r>
      <w:r>
        <w:rPr>
          <w:color w:val="000007"/>
        </w:rPr>
        <w:t>“</w:t>
      </w:r>
      <w:r>
        <w:rPr>
          <w:color w:val="000007"/>
        </w:rPr>
        <w:t>健康</w:t>
      </w:r>
      <w:r>
        <w:rPr>
          <w:color w:val="000007"/>
          <w:spacing w:val="-12"/>
        </w:rPr>
        <w:t>码</w:t>
      </w:r>
      <w:r>
        <w:rPr>
          <w:color w:val="000007"/>
          <w:spacing w:val="-12"/>
        </w:rPr>
        <w:t>”</w:t>
      </w:r>
      <w:r>
        <w:rPr>
          <w:color w:val="000007"/>
          <w:spacing w:val="-12"/>
        </w:rPr>
        <w:t>非绿码的考生，检测人员不应允许考生入场，并要及时报告上级领导和相关</w:t>
      </w:r>
      <w:r>
        <w:rPr>
          <w:color w:val="000007"/>
        </w:rPr>
        <w:t>上级教育部门。</w:t>
      </w:r>
    </w:p>
    <w:p w:rsidR="00DB4874" w:rsidRDefault="007C56CD" w:rsidP="00BC060B">
      <w:pPr>
        <w:pStyle w:val="a3"/>
        <w:adjustRightInd w:val="0"/>
        <w:snapToGrid w:val="0"/>
        <w:spacing w:line="360" w:lineRule="auto"/>
        <w:ind w:left="1000"/>
      </w:pPr>
      <w:r>
        <w:rPr>
          <w:color w:val="000007"/>
        </w:rPr>
        <w:t>（二）患者隔离</w:t>
      </w:r>
    </w:p>
    <w:p w:rsidR="00DB4874" w:rsidRDefault="007C56CD" w:rsidP="00BC060B">
      <w:pPr>
        <w:pStyle w:val="a3"/>
        <w:adjustRightInd w:val="0"/>
        <w:snapToGrid w:val="0"/>
        <w:spacing w:line="360" w:lineRule="auto"/>
        <w:ind w:left="520" w:right="537" w:firstLine="480"/>
        <w:jc w:val="both"/>
      </w:pPr>
      <w:r>
        <w:rPr>
          <w:color w:val="000007"/>
          <w:spacing w:val="-10"/>
        </w:rPr>
        <w:t>指导老师、监考老师戴口罩立即去发热门诊就诊；学生应戴上口罩并送校内</w:t>
      </w:r>
      <w:r>
        <w:rPr>
          <w:color w:val="000007"/>
        </w:rPr>
        <w:t>“</w:t>
      </w:r>
      <w:r>
        <w:rPr>
          <w:color w:val="000007"/>
        </w:rPr>
        <w:t>临时隔离室</w:t>
      </w:r>
      <w:r>
        <w:rPr>
          <w:color w:val="000007"/>
        </w:rPr>
        <w:t>”</w:t>
      </w:r>
      <w:r>
        <w:rPr>
          <w:color w:val="000007"/>
        </w:rPr>
        <w:t>隔离，并及时告知家长送发热门诊就诊（</w:t>
      </w:r>
      <w:r>
        <w:rPr>
          <w:color w:val="000007"/>
        </w:rPr>
        <w:t>14</w:t>
      </w:r>
      <w:r>
        <w:rPr>
          <w:color w:val="000007"/>
          <w:spacing w:val="-2"/>
        </w:rPr>
        <w:t xml:space="preserve"> </w:t>
      </w:r>
      <w:r>
        <w:rPr>
          <w:color w:val="000007"/>
          <w:spacing w:val="-2"/>
        </w:rPr>
        <w:t>日内有重点疫区人</w:t>
      </w:r>
      <w:r>
        <w:rPr>
          <w:color w:val="000007"/>
        </w:rPr>
        <w:t>员接触史的，直接拨打</w:t>
      </w:r>
      <w:r>
        <w:rPr>
          <w:color w:val="000007"/>
        </w:rPr>
        <w:t xml:space="preserve"> 120 </w:t>
      </w:r>
      <w:r>
        <w:rPr>
          <w:color w:val="000007"/>
        </w:rPr>
        <w:t>处置）。</w:t>
      </w:r>
    </w:p>
    <w:p w:rsidR="00DB4874" w:rsidRDefault="007C56CD" w:rsidP="00BC060B">
      <w:pPr>
        <w:pStyle w:val="a3"/>
        <w:adjustRightInd w:val="0"/>
        <w:snapToGrid w:val="0"/>
        <w:spacing w:line="360" w:lineRule="auto"/>
        <w:ind w:left="1000"/>
      </w:pPr>
      <w:r>
        <w:rPr>
          <w:color w:val="000007"/>
        </w:rPr>
        <w:t>（三）病例甄别</w:t>
      </w:r>
    </w:p>
    <w:p w:rsidR="00DB4874" w:rsidRDefault="007C56CD" w:rsidP="00BC060B">
      <w:pPr>
        <w:pStyle w:val="a3"/>
        <w:adjustRightInd w:val="0"/>
        <w:snapToGrid w:val="0"/>
        <w:spacing w:line="360" w:lineRule="auto"/>
        <w:ind w:left="520" w:right="537" w:firstLine="480"/>
        <w:jc w:val="both"/>
      </w:pPr>
      <w:r>
        <w:rPr>
          <w:color w:val="000007"/>
          <w:spacing w:val="-6"/>
        </w:rPr>
        <w:t>校医配合医疗卫生机构迅速做好病例甄别工作，应核查其近期是否去过重点</w:t>
      </w:r>
      <w:r>
        <w:rPr>
          <w:color w:val="000007"/>
          <w:spacing w:val="-11"/>
        </w:rPr>
        <w:t>疫区、有无新冠肺炎病例、疑似病例接触史以及聚集性病例接触史，分别按以下</w:t>
      </w:r>
      <w:r>
        <w:rPr>
          <w:color w:val="000007"/>
        </w:rPr>
        <w:t>程序处置：</w:t>
      </w:r>
    </w:p>
    <w:p w:rsidR="00DB4874" w:rsidRPr="00866FD0" w:rsidRDefault="007C56CD" w:rsidP="00BC060B">
      <w:pPr>
        <w:pStyle w:val="aa"/>
        <w:numPr>
          <w:ilvl w:val="0"/>
          <w:numId w:val="2"/>
        </w:numPr>
        <w:tabs>
          <w:tab w:val="left" w:pos="1361"/>
        </w:tabs>
        <w:adjustRightInd w:val="0"/>
        <w:snapToGrid w:val="0"/>
        <w:spacing w:before="0" w:line="360" w:lineRule="auto"/>
        <w:ind w:right="537" w:firstLine="480"/>
        <w:jc w:val="both"/>
        <w:rPr>
          <w:color w:val="000007"/>
          <w:sz w:val="24"/>
        </w:rPr>
      </w:pPr>
      <w:r>
        <w:rPr>
          <w:color w:val="000007"/>
          <w:sz w:val="24"/>
        </w:rPr>
        <w:t>如果有，则应立即就地单间隔离，并通知辖区疾控中心，</w:t>
      </w:r>
      <w:r>
        <w:rPr>
          <w:color w:val="000007"/>
          <w:sz w:val="24"/>
        </w:rPr>
        <w:t xml:space="preserve">120 </w:t>
      </w:r>
      <w:r>
        <w:rPr>
          <w:color w:val="000007"/>
          <w:sz w:val="24"/>
        </w:rPr>
        <w:t>转运至定</w:t>
      </w:r>
      <w:r w:rsidRPr="00866FD0">
        <w:rPr>
          <w:color w:val="000007"/>
          <w:sz w:val="24"/>
        </w:rPr>
        <w:t>点医院</w:t>
      </w:r>
      <w:r>
        <w:rPr>
          <w:color w:val="000007"/>
          <w:sz w:val="24"/>
        </w:rPr>
        <w:t>（</w:t>
      </w:r>
      <w:r>
        <w:rPr>
          <w:rFonts w:hint="eastAsia"/>
          <w:color w:val="000007"/>
          <w:sz w:val="24"/>
        </w:rPr>
        <w:t>浙江医院</w:t>
      </w:r>
      <w:r w:rsidRPr="00866FD0">
        <w:rPr>
          <w:rFonts w:hint="eastAsia"/>
          <w:color w:val="000007"/>
          <w:sz w:val="24"/>
        </w:rPr>
        <w:t>三墩院区</w:t>
      </w:r>
      <w:r w:rsidRPr="00866FD0">
        <w:rPr>
          <w:color w:val="000007"/>
          <w:sz w:val="24"/>
        </w:rPr>
        <w:t>）</w:t>
      </w:r>
      <w:r w:rsidRPr="00866FD0">
        <w:rPr>
          <w:color w:val="000007"/>
          <w:sz w:val="24"/>
        </w:rPr>
        <w:t>，协</w:t>
      </w:r>
      <w:r>
        <w:rPr>
          <w:color w:val="000007"/>
          <w:sz w:val="24"/>
        </w:rPr>
        <w:t>助开展密切接触人员的信息排查与处置，报</w:t>
      </w:r>
      <w:r>
        <w:rPr>
          <w:rFonts w:hint="eastAsia"/>
          <w:color w:val="000007"/>
          <w:sz w:val="24"/>
        </w:rPr>
        <w:t>市</w:t>
      </w:r>
      <w:r>
        <w:rPr>
          <w:color w:val="000007"/>
          <w:sz w:val="24"/>
        </w:rPr>
        <w:t>教育局防控工作领导小组；</w:t>
      </w:r>
    </w:p>
    <w:p w:rsidR="00DB4874" w:rsidRPr="00866FD0" w:rsidRDefault="007C56CD" w:rsidP="00BC060B">
      <w:pPr>
        <w:pStyle w:val="aa"/>
        <w:numPr>
          <w:ilvl w:val="0"/>
          <w:numId w:val="2"/>
        </w:numPr>
        <w:tabs>
          <w:tab w:val="left" w:pos="1361"/>
        </w:tabs>
        <w:adjustRightInd w:val="0"/>
        <w:snapToGrid w:val="0"/>
        <w:spacing w:before="0" w:line="360" w:lineRule="auto"/>
        <w:ind w:right="540" w:firstLine="480"/>
        <w:rPr>
          <w:color w:val="000007"/>
          <w:sz w:val="24"/>
        </w:rPr>
      </w:pPr>
      <w:r w:rsidRPr="00866FD0">
        <w:rPr>
          <w:color w:val="000007"/>
          <w:sz w:val="24"/>
        </w:rPr>
        <w:t>如果没有，则告知其前往医疗机构发热门诊进行治疗。相关情况立即上</w:t>
      </w:r>
      <w:r>
        <w:rPr>
          <w:color w:val="000007"/>
          <w:sz w:val="24"/>
        </w:rPr>
        <w:t>报不得延误。</w:t>
      </w:r>
    </w:p>
    <w:p w:rsidR="00DB4874" w:rsidRPr="00866FD0" w:rsidRDefault="007C56CD" w:rsidP="00BC060B">
      <w:pPr>
        <w:pStyle w:val="aa"/>
        <w:numPr>
          <w:ilvl w:val="0"/>
          <w:numId w:val="2"/>
        </w:numPr>
        <w:tabs>
          <w:tab w:val="left" w:pos="1361"/>
        </w:tabs>
        <w:adjustRightInd w:val="0"/>
        <w:snapToGrid w:val="0"/>
        <w:spacing w:before="0" w:line="360" w:lineRule="auto"/>
        <w:ind w:right="445" w:firstLine="480"/>
        <w:rPr>
          <w:color w:val="000007"/>
          <w:sz w:val="24"/>
        </w:rPr>
      </w:pPr>
      <w:r>
        <w:rPr>
          <w:color w:val="000007"/>
          <w:sz w:val="24"/>
        </w:rPr>
        <w:t>对出现确诊病例的，视情况对教学楼、学校实行封闭式硬隔离。确诊和</w:t>
      </w:r>
      <w:r w:rsidRPr="00866FD0">
        <w:rPr>
          <w:color w:val="000007"/>
          <w:sz w:val="24"/>
        </w:rPr>
        <w:t>疑似病例的诊断以卫生疾控部门为准，任何学校和个人不得擅自散布疫情信息。</w:t>
      </w:r>
    </w:p>
    <w:p w:rsidR="00DB4874" w:rsidRPr="00866FD0" w:rsidRDefault="007C56CD" w:rsidP="00BC060B">
      <w:pPr>
        <w:pStyle w:val="a3"/>
        <w:adjustRightInd w:val="0"/>
        <w:snapToGrid w:val="0"/>
        <w:spacing w:line="360" w:lineRule="auto"/>
        <w:ind w:left="1000"/>
        <w:rPr>
          <w:color w:val="000007"/>
          <w:szCs w:val="22"/>
        </w:rPr>
      </w:pPr>
      <w:r w:rsidRPr="00866FD0">
        <w:rPr>
          <w:color w:val="000007"/>
          <w:szCs w:val="22"/>
        </w:rPr>
        <w:t>（四）相关场所消毒</w:t>
      </w:r>
    </w:p>
    <w:p w:rsidR="00DB4874" w:rsidRDefault="007C56CD" w:rsidP="00866FD0">
      <w:pPr>
        <w:pStyle w:val="a3"/>
        <w:adjustRightInd w:val="0"/>
        <w:snapToGrid w:val="0"/>
        <w:spacing w:line="360" w:lineRule="auto"/>
        <w:ind w:left="520" w:right="412" w:firstLine="480"/>
      </w:pPr>
      <w:r>
        <w:rPr>
          <w:color w:val="000007"/>
          <w:spacing w:val="-2"/>
        </w:rPr>
        <w:t>一旦发现新冠肺炎病例</w:t>
      </w:r>
      <w:r>
        <w:rPr>
          <w:color w:val="000007"/>
        </w:rPr>
        <w:t>（</w:t>
      </w:r>
      <w:r>
        <w:rPr>
          <w:color w:val="000007"/>
          <w:spacing w:val="-4"/>
        </w:rPr>
        <w:t>含确诊、疑似</w:t>
      </w:r>
      <w:r>
        <w:rPr>
          <w:color w:val="000007"/>
          <w:spacing w:val="-19"/>
        </w:rPr>
        <w:t>）</w:t>
      </w:r>
      <w:r>
        <w:rPr>
          <w:color w:val="000007"/>
          <w:spacing w:val="-7"/>
        </w:rPr>
        <w:t>，依据《中华人民共和国传染病防</w:t>
      </w:r>
      <w:r>
        <w:rPr>
          <w:color w:val="000007"/>
          <w:spacing w:val="-20"/>
        </w:rPr>
        <w:t>治法》《消毒技术规范》</w:t>
      </w:r>
      <w:r>
        <w:rPr>
          <w:color w:val="000007"/>
        </w:rPr>
        <w:t>（</w:t>
      </w:r>
      <w:r>
        <w:rPr>
          <w:color w:val="000007"/>
        </w:rPr>
        <w:t xml:space="preserve">2002 </w:t>
      </w:r>
      <w:r>
        <w:rPr>
          <w:color w:val="000007"/>
        </w:rPr>
        <w:t>年版</w:t>
      </w:r>
      <w:r>
        <w:rPr>
          <w:color w:val="000007"/>
          <w:spacing w:val="-44"/>
        </w:rPr>
        <w:t>）</w:t>
      </w:r>
      <w:r>
        <w:rPr>
          <w:color w:val="000007"/>
          <w:spacing w:val="-20"/>
        </w:rPr>
        <w:t>、《疫源地消毒总则》</w:t>
      </w:r>
      <w:r>
        <w:rPr>
          <w:color w:val="000007"/>
          <w:spacing w:val="-3"/>
        </w:rPr>
        <w:t>（</w:t>
      </w:r>
      <w:r>
        <w:rPr>
          <w:color w:val="000007"/>
          <w:w w:val="132"/>
        </w:rPr>
        <w:t>G</w:t>
      </w:r>
      <w:r>
        <w:rPr>
          <w:color w:val="000007"/>
          <w:w w:val="121"/>
        </w:rPr>
        <w:t>B</w:t>
      </w:r>
      <w:r>
        <w:rPr>
          <w:color w:val="000007"/>
        </w:rPr>
        <w:t>1919</w:t>
      </w:r>
      <w:r>
        <w:rPr>
          <w:color w:val="000007"/>
          <w:spacing w:val="1"/>
        </w:rPr>
        <w:t>3</w:t>
      </w:r>
      <w:r>
        <w:rPr>
          <w:color w:val="000007"/>
        </w:rPr>
        <w:t>—2015</w:t>
      </w:r>
      <w:r>
        <w:rPr>
          <w:color w:val="000007"/>
          <w:spacing w:val="-120"/>
        </w:rPr>
        <w:t>）</w:t>
      </w:r>
      <w:r>
        <w:rPr>
          <w:color w:val="000007"/>
          <w:spacing w:val="-13"/>
        </w:rPr>
        <w:t>、</w:t>
      </w:r>
      <w:r>
        <w:rPr>
          <w:color w:val="000007"/>
          <w:spacing w:val="-2"/>
        </w:rPr>
        <w:t>《浙江省疫点</w:t>
      </w:r>
      <w:r>
        <w:rPr>
          <w:color w:val="000007"/>
        </w:rPr>
        <w:t>（疫区</w:t>
      </w:r>
      <w:r>
        <w:rPr>
          <w:color w:val="000007"/>
          <w:spacing w:val="-12"/>
        </w:rPr>
        <w:t>）</w:t>
      </w:r>
      <w:r>
        <w:rPr>
          <w:color w:val="000007"/>
          <w:spacing w:val="-3"/>
        </w:rPr>
        <w:t>消毒管理工作规范》</w:t>
      </w:r>
      <w:r>
        <w:rPr>
          <w:color w:val="000007"/>
        </w:rPr>
        <w:t>（</w:t>
      </w:r>
      <w:r>
        <w:rPr>
          <w:color w:val="000007"/>
          <w:spacing w:val="-3"/>
        </w:rPr>
        <w:t>浙卫发〔</w:t>
      </w:r>
      <w:r>
        <w:rPr>
          <w:color w:val="000007"/>
        </w:rPr>
        <w:t>2009</w:t>
      </w:r>
      <w:r>
        <w:rPr>
          <w:color w:val="000007"/>
          <w:spacing w:val="-12"/>
        </w:rPr>
        <w:t>〕</w:t>
      </w:r>
      <w:r>
        <w:rPr>
          <w:color w:val="000007"/>
        </w:rPr>
        <w:t xml:space="preserve">119 </w:t>
      </w:r>
      <w:r>
        <w:rPr>
          <w:color w:val="000007"/>
        </w:rPr>
        <w:t>号</w:t>
      </w:r>
      <w:r>
        <w:rPr>
          <w:color w:val="000007"/>
          <w:spacing w:val="-13"/>
        </w:rPr>
        <w:t>）</w:t>
      </w:r>
      <w:r>
        <w:rPr>
          <w:color w:val="000007"/>
          <w:spacing w:val="-4"/>
        </w:rPr>
        <w:t>，应对患</w:t>
      </w:r>
    </w:p>
    <w:p w:rsidR="00DB4874" w:rsidRDefault="00DB4874" w:rsidP="00BC060B">
      <w:pPr>
        <w:adjustRightInd w:val="0"/>
        <w:snapToGrid w:val="0"/>
        <w:spacing w:line="360" w:lineRule="auto"/>
        <w:sectPr w:rsidR="00DB4874">
          <w:footerReference w:type="default" r:id="rId8"/>
          <w:pgSz w:w="11910" w:h="16840"/>
          <w:pgMar w:top="1460" w:right="1260" w:bottom="1180" w:left="1280" w:header="0" w:footer="997" w:gutter="0"/>
          <w:cols w:space="720"/>
        </w:sectPr>
      </w:pPr>
    </w:p>
    <w:p w:rsidR="00DB4874" w:rsidRDefault="007C56CD" w:rsidP="00BC060B">
      <w:pPr>
        <w:pStyle w:val="a3"/>
        <w:adjustRightInd w:val="0"/>
        <w:snapToGrid w:val="0"/>
        <w:spacing w:line="360" w:lineRule="auto"/>
        <w:ind w:left="520" w:right="537"/>
      </w:pPr>
      <w:r>
        <w:rPr>
          <w:color w:val="000007"/>
          <w:spacing w:val="-11"/>
        </w:rPr>
        <w:lastRenderedPageBreak/>
        <w:t>者所在的场所、排泄物分泌物、接触过的物品及可能污染的其他物品进行随时消</w:t>
      </w:r>
      <w:r>
        <w:rPr>
          <w:color w:val="000007"/>
        </w:rPr>
        <w:t>毒，当患者离开学校后进行一次彻底的终末消毒，做好对环境体表面和空气的消毒。此工作可联系卫生疾控部门开展指导消杀。</w:t>
      </w:r>
    </w:p>
    <w:p w:rsidR="00DB4874" w:rsidRDefault="007C56CD" w:rsidP="00BC060B">
      <w:pPr>
        <w:pStyle w:val="a3"/>
        <w:adjustRightInd w:val="0"/>
        <w:snapToGrid w:val="0"/>
        <w:spacing w:line="360" w:lineRule="auto"/>
        <w:ind w:left="1000"/>
      </w:pPr>
      <w:r>
        <w:rPr>
          <w:color w:val="000007"/>
        </w:rPr>
        <w:t>（五）应急指挥</w:t>
      </w:r>
    </w:p>
    <w:p w:rsidR="00DB4874" w:rsidRDefault="007C56CD" w:rsidP="00BC060B">
      <w:pPr>
        <w:pStyle w:val="a3"/>
        <w:adjustRightInd w:val="0"/>
        <w:snapToGrid w:val="0"/>
        <w:spacing w:line="360" w:lineRule="auto"/>
        <w:ind w:left="520" w:right="417" w:firstLine="480"/>
      </w:pPr>
      <w:r>
        <w:rPr>
          <w:color w:val="000007"/>
          <w:spacing w:val="-7"/>
        </w:rPr>
        <w:t>一旦学校出现疑似或确诊病例，</w:t>
      </w:r>
      <w:r>
        <w:rPr>
          <w:rFonts w:hint="eastAsia"/>
          <w:color w:val="000007"/>
          <w:spacing w:val="-7"/>
        </w:rPr>
        <w:t>将</w:t>
      </w:r>
      <w:r>
        <w:rPr>
          <w:color w:val="000007"/>
          <w:spacing w:val="-7"/>
        </w:rPr>
        <w:t>第一时间成立临时现</w:t>
      </w:r>
      <w:r>
        <w:rPr>
          <w:color w:val="000007"/>
          <w:spacing w:val="-18"/>
        </w:rPr>
        <w:t>场指挥部，配合卫生疾控部门开展现场防控工作，在卫生疾控部门的专业指导下，</w:t>
      </w:r>
      <w:r>
        <w:rPr>
          <w:color w:val="000007"/>
        </w:rPr>
        <w:t>开展消毒和隔离等工作，严防疫情扩散，同时报同级政府和上级教育行政部门。</w:t>
      </w:r>
    </w:p>
    <w:p w:rsidR="00DB4874" w:rsidRDefault="00DB4874" w:rsidP="00BC060B">
      <w:pPr>
        <w:pStyle w:val="a3"/>
        <w:adjustRightInd w:val="0"/>
        <w:snapToGrid w:val="0"/>
        <w:spacing w:line="360" w:lineRule="auto"/>
      </w:pPr>
    </w:p>
    <w:p w:rsidR="00DB4874" w:rsidRDefault="00DB4874" w:rsidP="00BC060B">
      <w:pPr>
        <w:pStyle w:val="a3"/>
        <w:adjustRightInd w:val="0"/>
        <w:snapToGrid w:val="0"/>
        <w:spacing w:line="360" w:lineRule="auto"/>
      </w:pPr>
    </w:p>
    <w:p w:rsidR="00DB4874" w:rsidRDefault="00DB4874" w:rsidP="00BC060B">
      <w:pPr>
        <w:pStyle w:val="a3"/>
        <w:adjustRightInd w:val="0"/>
        <w:snapToGrid w:val="0"/>
        <w:spacing w:line="360" w:lineRule="auto"/>
      </w:pPr>
    </w:p>
    <w:p w:rsidR="00DB4874" w:rsidRDefault="00DB4874" w:rsidP="00BC060B">
      <w:pPr>
        <w:pStyle w:val="a3"/>
        <w:adjustRightInd w:val="0"/>
        <w:snapToGrid w:val="0"/>
        <w:spacing w:line="360" w:lineRule="auto"/>
      </w:pPr>
    </w:p>
    <w:p w:rsidR="00DB4874" w:rsidRDefault="007C56CD" w:rsidP="00BC060B">
      <w:pPr>
        <w:adjustRightInd w:val="0"/>
        <w:snapToGrid w:val="0"/>
        <w:spacing w:line="360" w:lineRule="auto"/>
        <w:ind w:left="520" w:right="7480"/>
        <w:rPr>
          <w:sz w:val="21"/>
        </w:rPr>
      </w:pPr>
      <w:r>
        <w:rPr>
          <w:color w:val="000007"/>
          <w:sz w:val="21"/>
        </w:rPr>
        <w:t>报警电话：</w:t>
      </w:r>
      <w:r>
        <w:rPr>
          <w:color w:val="000007"/>
          <w:sz w:val="21"/>
        </w:rPr>
        <w:t xml:space="preserve">110 </w:t>
      </w:r>
      <w:r>
        <w:rPr>
          <w:color w:val="000007"/>
          <w:sz w:val="21"/>
        </w:rPr>
        <w:t>急救电话：</w:t>
      </w:r>
      <w:r>
        <w:rPr>
          <w:color w:val="000007"/>
          <w:sz w:val="21"/>
        </w:rPr>
        <w:t>120</w:t>
      </w:r>
    </w:p>
    <w:p w:rsidR="00DB4874" w:rsidRDefault="007C56CD" w:rsidP="00BC060B">
      <w:pPr>
        <w:tabs>
          <w:tab w:val="left" w:pos="3668"/>
        </w:tabs>
        <w:adjustRightInd w:val="0"/>
        <w:snapToGrid w:val="0"/>
        <w:spacing w:line="360" w:lineRule="auto"/>
        <w:ind w:left="520" w:right="4853"/>
        <w:rPr>
          <w:color w:val="000007"/>
          <w:sz w:val="21"/>
        </w:rPr>
      </w:pPr>
      <w:r>
        <w:rPr>
          <w:rFonts w:hint="eastAsia"/>
          <w:color w:val="000007"/>
          <w:sz w:val="21"/>
        </w:rPr>
        <w:t>市</w:t>
      </w:r>
      <w:r>
        <w:rPr>
          <w:color w:val="000007"/>
          <w:sz w:val="21"/>
        </w:rPr>
        <w:t>教育局办公室电话：</w:t>
      </w:r>
      <w:r>
        <w:rPr>
          <w:rFonts w:hint="eastAsia"/>
          <w:color w:val="000007"/>
          <w:sz w:val="21"/>
        </w:rPr>
        <w:t>87061385</w:t>
      </w:r>
    </w:p>
    <w:p w:rsidR="00DB4874" w:rsidRDefault="007C56CD" w:rsidP="00BC060B">
      <w:pPr>
        <w:tabs>
          <w:tab w:val="left" w:pos="3668"/>
        </w:tabs>
        <w:adjustRightInd w:val="0"/>
        <w:snapToGrid w:val="0"/>
        <w:spacing w:line="360" w:lineRule="auto"/>
        <w:ind w:left="520" w:right="4853"/>
        <w:rPr>
          <w:sz w:val="21"/>
        </w:rPr>
      </w:pPr>
      <w:r>
        <w:rPr>
          <w:color w:val="000007"/>
          <w:sz w:val="21"/>
        </w:rPr>
        <w:t>市疾控中心：</w:t>
      </w:r>
      <w:r>
        <w:rPr>
          <w:color w:val="000007"/>
          <w:sz w:val="21"/>
        </w:rPr>
        <w:t>85155039</w:t>
      </w:r>
    </w:p>
    <w:p w:rsidR="00DB4874" w:rsidRDefault="00DB4874" w:rsidP="00BC060B">
      <w:pPr>
        <w:adjustRightInd w:val="0"/>
        <w:snapToGrid w:val="0"/>
        <w:spacing w:line="360" w:lineRule="auto"/>
        <w:rPr>
          <w:sz w:val="21"/>
        </w:rPr>
        <w:sectPr w:rsidR="00DB4874">
          <w:pgSz w:w="11910" w:h="16840"/>
          <w:pgMar w:top="1460" w:right="1260" w:bottom="1180" w:left="1280" w:header="0" w:footer="997" w:gutter="0"/>
          <w:cols w:space="720"/>
        </w:sectPr>
      </w:pPr>
    </w:p>
    <w:p w:rsidR="007D3C5F" w:rsidRDefault="007D3C5F" w:rsidP="00BC060B">
      <w:pPr>
        <w:pStyle w:val="1"/>
        <w:adjustRightInd w:val="0"/>
        <w:snapToGrid w:val="0"/>
        <w:spacing w:line="360" w:lineRule="auto"/>
        <w:ind w:left="0" w:right="7611"/>
        <w:jc w:val="left"/>
        <w:rPr>
          <w:rFonts w:eastAsiaTheme="minorEastAsia"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7D3C5F" w:rsidRDefault="007D3C5F" w:rsidP="00BC060B">
      <w:pPr>
        <w:adjustRightInd w:val="0"/>
        <w:snapToGrid w:val="0"/>
        <w:spacing w:line="360" w:lineRule="auto"/>
        <w:rPr>
          <w:rFonts w:hint="eastAsia"/>
        </w:rPr>
      </w:pPr>
    </w:p>
    <w:p w:rsidR="00DB4874" w:rsidRPr="00F428BF" w:rsidRDefault="007C56CD" w:rsidP="00F428BF">
      <w:pPr>
        <w:pStyle w:val="1"/>
        <w:adjustRightInd w:val="0"/>
        <w:snapToGrid w:val="0"/>
        <w:spacing w:line="360" w:lineRule="auto"/>
        <w:ind w:left="0" w:right="7611"/>
        <w:jc w:val="left"/>
        <w:rPr>
          <w:rFonts w:eastAsiaTheme="minorEastAsia" w:hint="eastAsia"/>
        </w:rPr>
      </w:pPr>
      <w:r>
        <w:lastRenderedPageBreak/>
        <w:t>附件</w:t>
      </w:r>
      <w:r>
        <w:t xml:space="preserve"> </w:t>
      </w:r>
      <w:r>
        <w:rPr>
          <w:rFonts w:asciiTheme="minorEastAsia" w:eastAsiaTheme="minorEastAsia" w:hAnsiTheme="minorEastAsia" w:hint="eastAsia"/>
        </w:rPr>
        <w:t>3</w:t>
      </w:r>
    </w:p>
    <w:p w:rsidR="00DB4874" w:rsidRDefault="00BC060B" w:rsidP="00BC060B">
      <w:pPr>
        <w:widowControl/>
        <w:adjustRightInd w:val="0"/>
        <w:snapToGrid w:val="0"/>
        <w:spacing w:line="360" w:lineRule="auto"/>
        <w:jc w:val="center"/>
        <w:outlineLvl w:val="1"/>
        <w:rPr>
          <w:rStyle w:val="a9"/>
          <w:color w:val="000000"/>
          <w:sz w:val="27"/>
          <w:szCs w:val="27"/>
        </w:rPr>
      </w:pPr>
      <w:r>
        <w:rPr>
          <w:rFonts w:asciiTheme="minorEastAsia" w:eastAsiaTheme="minorEastAsia" w:hAnsiTheme="minorEastAsia" w:hint="eastAsia"/>
          <w:b/>
          <w:sz w:val="30"/>
          <w:szCs w:val="30"/>
          <w:lang w:val="en-US"/>
        </w:rPr>
        <w:t>相关注意事项</w:t>
      </w:r>
    </w:p>
    <w:p w:rsidR="00DB4874" w:rsidRDefault="007C56CD" w:rsidP="00866FD0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月</w:t>
      </w:r>
      <w:r>
        <w:rPr>
          <w:rFonts w:ascii="Times New Roman" w:hAnsi="Times New Roman" w:cs="Times New Roman" w:hint="eastAsia"/>
          <w:color w:val="000000"/>
        </w:rPr>
        <w:t>17</w:t>
      </w:r>
      <w:r>
        <w:rPr>
          <w:rFonts w:ascii="Times New Roman" w:hAnsi="Times New Roman" w:cs="Times New Roman"/>
          <w:color w:val="000000"/>
        </w:rPr>
        <w:t>日</w:t>
      </w:r>
      <w:r>
        <w:rPr>
          <w:rFonts w:ascii="Times New Roman" w:hAnsi="Times New Roman" w:cs="Times New Roman" w:hint="eastAsia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:50</w:t>
      </w:r>
      <w:r>
        <w:rPr>
          <w:rFonts w:ascii="Times New Roman" w:hAnsi="Times New Roman" w:cs="Times New Roman"/>
          <w:color w:val="000000"/>
        </w:rPr>
        <w:t>开始</w:t>
      </w:r>
      <w:r>
        <w:rPr>
          <w:rFonts w:ascii="Times New Roman" w:hAnsi="Times New Roman" w:cs="Times New Roman" w:hint="eastAsia"/>
          <w:color w:val="000000"/>
        </w:rPr>
        <w:t>从正大门（</w:t>
      </w:r>
      <w:r>
        <w:rPr>
          <w:rFonts w:ascii="Times New Roman" w:hAnsi="Times New Roman" w:cs="Times New Roman" w:hint="eastAsia"/>
          <w:color w:val="000000"/>
        </w:rPr>
        <w:t>1</w:t>
      </w:r>
      <w:r>
        <w:rPr>
          <w:rFonts w:ascii="Times New Roman" w:hAnsi="Times New Roman" w:cs="Times New Roman" w:hint="eastAsia"/>
          <w:color w:val="000000"/>
        </w:rPr>
        <w:t>号门）</w:t>
      </w:r>
      <w:r>
        <w:rPr>
          <w:rFonts w:ascii="Times New Roman" w:hAnsi="Times New Roman" w:cs="Times New Roman"/>
          <w:color w:val="000000"/>
        </w:rPr>
        <w:t>进校</w:t>
      </w:r>
      <w:r>
        <w:rPr>
          <w:rFonts w:ascii="Times New Roman" w:hAnsi="Times New Roman" w:cs="Times New Roman" w:hint="eastAsia"/>
          <w:color w:val="000000"/>
        </w:rPr>
        <w:t>。</w:t>
      </w:r>
    </w:p>
    <w:p w:rsidR="00DB4874" w:rsidRDefault="007C56CD" w:rsidP="00BC060B">
      <w:pPr>
        <w:pStyle w:val="a8"/>
        <w:adjustRightInd w:val="0"/>
        <w:snapToGrid w:val="0"/>
        <w:spacing w:before="0" w:beforeAutospacing="0" w:after="0" w:afterAutospacing="0" w:line="360" w:lineRule="auto"/>
        <w:ind w:firstLine="3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 w:hint="eastAsia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考试当天</w:t>
      </w:r>
      <w:r>
        <w:rPr>
          <w:rFonts w:ascii="Times New Roman" w:hAnsi="Times New Roman" w:cs="Times New Roman" w:hint="eastAsia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t>考生除携带准考证外，还须备有本人身份证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市民卡或学生证等有效证件，否则将不能进入考场参加考试。</w:t>
      </w:r>
    </w:p>
    <w:p w:rsidR="00DB4874" w:rsidRDefault="007C56CD" w:rsidP="00BC060B">
      <w:pPr>
        <w:pStyle w:val="a8"/>
        <w:adjustRightInd w:val="0"/>
        <w:snapToGrid w:val="0"/>
        <w:spacing w:before="0" w:beforeAutospacing="0" w:after="0" w:afterAutospacing="0" w:line="360" w:lineRule="auto"/>
        <w:ind w:firstLine="375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cs="Arial" w:hint="eastAsia"/>
          <w:color w:val="000000"/>
        </w:rPr>
        <w:t>.</w:t>
      </w:r>
      <w:bookmarkStart w:id="0" w:name="_GoBack"/>
      <w:bookmarkEnd w:id="0"/>
      <w:r>
        <w:rPr>
          <w:rFonts w:cs="Arial" w:hint="eastAsia"/>
          <w:color w:val="000000"/>
        </w:rPr>
        <w:t>学军中学紫金港校区大门正对蒋墩路，来往车辆比较多，而且不允许停放车辆。请接送考生的车辆提前留意周边的停车环境，服从现场交通指挥，即停即上或下，注意安全。</w:t>
      </w:r>
    </w:p>
    <w:p w:rsidR="00DB4874" w:rsidRDefault="007C56CD" w:rsidP="00BC060B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>杭州学军中学紫金港校区的校园分布图如下：</w:t>
      </w:r>
    </w:p>
    <w:p w:rsidR="00DB4874" w:rsidRDefault="007C56CD" w:rsidP="00BC060B">
      <w:pPr>
        <w:pStyle w:val="a8"/>
        <w:adjustRightInd w:val="0"/>
        <w:snapToGrid w:val="0"/>
        <w:spacing w:before="0" w:beforeAutospacing="0" w:after="0" w:afterAutospacing="0" w:line="360" w:lineRule="auto"/>
        <w:ind w:firstLine="375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5667933" cy="3536830"/>
            <wp:effectExtent l="19050" t="0" r="8967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7284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74" w:rsidRDefault="00DB4874" w:rsidP="00BC060B">
      <w:pPr>
        <w:pStyle w:val="a8"/>
        <w:adjustRightInd w:val="0"/>
        <w:snapToGrid w:val="0"/>
        <w:spacing w:before="0" w:beforeAutospacing="0" w:after="0" w:afterAutospacing="0" w:line="360" w:lineRule="auto"/>
        <w:rPr>
          <w:rStyle w:val="a9"/>
          <w:rFonts w:cs="Arial"/>
          <w:color w:val="000000"/>
        </w:rPr>
      </w:pPr>
    </w:p>
    <w:sectPr w:rsidR="00DB4874" w:rsidSect="00DB4874">
      <w:type w:val="continuous"/>
      <w:pgSz w:w="11910" w:h="16840"/>
      <w:pgMar w:top="1500" w:right="1260" w:bottom="118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6CD" w:rsidRDefault="007C56CD" w:rsidP="00DB4874">
      <w:r>
        <w:separator/>
      </w:r>
    </w:p>
  </w:endnote>
  <w:endnote w:type="continuationSeparator" w:id="0">
    <w:p w:rsidR="007C56CD" w:rsidRDefault="007C56CD" w:rsidP="00DB4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74" w:rsidRDefault="00DB4874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6CD" w:rsidRDefault="007C56CD" w:rsidP="00DB4874">
      <w:r>
        <w:separator/>
      </w:r>
    </w:p>
  </w:footnote>
  <w:footnote w:type="continuationSeparator" w:id="0">
    <w:p w:rsidR="007C56CD" w:rsidRDefault="007C56CD" w:rsidP="00DB4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20" w:hanging="361"/>
        <w:jc w:val="left"/>
      </w:pPr>
      <w:rPr>
        <w:rFonts w:ascii="宋体" w:eastAsia="宋体" w:hAnsi="宋体" w:cs="宋体" w:hint="default"/>
        <w:color w:val="000007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404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89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73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8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4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27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12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96" w:hanging="361"/>
      </w:pPr>
      <w:rPr>
        <w:rFonts w:hint="default"/>
        <w:lang w:val="zh-CN" w:eastAsia="zh-CN" w:bidi="zh-CN"/>
      </w:rPr>
    </w:lvl>
  </w:abstractNum>
  <w:abstractNum w:abstractNumId="1">
    <w:nsid w:val="000D1C6D"/>
    <w:multiLevelType w:val="multilevel"/>
    <w:tmpl w:val="000D1C6D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ascii="宋体" w:eastAsia="宋体" w:hAnsi="宋体" w:cs="宋体" w:hint="default"/>
        <w:color w:val="000007"/>
        <w:w w:val="5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2160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61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61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62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63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zh-CN" w:eastAsia="zh-CN" w:bidi="zh-CN"/>
      </w:rPr>
    </w:lvl>
  </w:abstractNum>
  <w:abstractNum w:abstractNumId="3">
    <w:nsid w:val="5C2F3573"/>
    <w:multiLevelType w:val="multilevel"/>
    <w:tmpl w:val="5C2F3573"/>
    <w:lvl w:ilvl="0">
      <w:start w:val="1"/>
      <w:numFmt w:val="decimal"/>
      <w:lvlText w:val="%1."/>
      <w:lvlJc w:val="left"/>
      <w:pPr>
        <w:ind w:left="1021" w:hanging="420"/>
      </w:p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MjFlY2FhZjhhMTdlZTgxNjkwMDNjOTRjNmVkY2UyMmIifQ=="/>
  </w:docVars>
  <w:rsids>
    <w:rsidRoot w:val="00D00039"/>
    <w:rsid w:val="0030190F"/>
    <w:rsid w:val="0031337B"/>
    <w:rsid w:val="004E1A33"/>
    <w:rsid w:val="00557CD3"/>
    <w:rsid w:val="00607D18"/>
    <w:rsid w:val="006542E8"/>
    <w:rsid w:val="007C56CD"/>
    <w:rsid w:val="007D3C5F"/>
    <w:rsid w:val="007D52D1"/>
    <w:rsid w:val="00851767"/>
    <w:rsid w:val="00866FD0"/>
    <w:rsid w:val="008F3E69"/>
    <w:rsid w:val="0093114A"/>
    <w:rsid w:val="00AA20DA"/>
    <w:rsid w:val="00AA4E37"/>
    <w:rsid w:val="00AE7671"/>
    <w:rsid w:val="00B93282"/>
    <w:rsid w:val="00BC060B"/>
    <w:rsid w:val="00BC3A51"/>
    <w:rsid w:val="00C30541"/>
    <w:rsid w:val="00D00039"/>
    <w:rsid w:val="00D44485"/>
    <w:rsid w:val="00DA5E7A"/>
    <w:rsid w:val="00DB4874"/>
    <w:rsid w:val="00EF2760"/>
    <w:rsid w:val="00F428BF"/>
    <w:rsid w:val="00F95D00"/>
    <w:rsid w:val="00FA352B"/>
    <w:rsid w:val="10A52FB2"/>
    <w:rsid w:val="5C295840"/>
    <w:rsid w:val="7E30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B4874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DB4874"/>
    <w:pPr>
      <w:ind w:left="487" w:right="502"/>
      <w:jc w:val="center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rsid w:val="00DB4874"/>
    <w:pPr>
      <w:spacing w:line="364" w:lineRule="exact"/>
      <w:ind w:left="520"/>
      <w:outlineLvl w:val="1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B4874"/>
    <w:rPr>
      <w:sz w:val="24"/>
      <w:szCs w:val="24"/>
    </w:rPr>
  </w:style>
  <w:style w:type="paragraph" w:styleId="a4">
    <w:name w:val="Date"/>
    <w:basedOn w:val="a"/>
    <w:next w:val="a"/>
    <w:link w:val="Char"/>
    <w:qFormat/>
    <w:rsid w:val="00DB4874"/>
    <w:pPr>
      <w:ind w:leftChars="2500" w:left="100"/>
    </w:pPr>
  </w:style>
  <w:style w:type="paragraph" w:styleId="a5">
    <w:name w:val="Balloon Text"/>
    <w:basedOn w:val="a"/>
    <w:link w:val="Char0"/>
    <w:qFormat/>
    <w:rsid w:val="00DB4874"/>
    <w:rPr>
      <w:sz w:val="18"/>
      <w:szCs w:val="18"/>
    </w:rPr>
  </w:style>
  <w:style w:type="paragraph" w:styleId="a6">
    <w:name w:val="footer"/>
    <w:basedOn w:val="a"/>
    <w:link w:val="Char1"/>
    <w:qFormat/>
    <w:rsid w:val="00DB48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rsid w:val="00DB4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DB487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a9">
    <w:name w:val="Strong"/>
    <w:basedOn w:val="a0"/>
    <w:uiPriority w:val="22"/>
    <w:qFormat/>
    <w:rsid w:val="00DB487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B48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DB4874"/>
    <w:pPr>
      <w:spacing w:before="85"/>
      <w:ind w:left="1360" w:hanging="360"/>
    </w:pPr>
  </w:style>
  <w:style w:type="paragraph" w:customStyle="1" w:styleId="TableParagraph">
    <w:name w:val="Table Paragraph"/>
    <w:basedOn w:val="a"/>
    <w:uiPriority w:val="1"/>
    <w:qFormat/>
    <w:rsid w:val="00DB4874"/>
  </w:style>
  <w:style w:type="character" w:customStyle="1" w:styleId="Char2">
    <w:name w:val="页眉 Char"/>
    <w:basedOn w:val="a0"/>
    <w:link w:val="a7"/>
    <w:qFormat/>
    <w:rsid w:val="00DB4874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1">
    <w:name w:val="页脚 Char"/>
    <w:basedOn w:val="a0"/>
    <w:link w:val="a6"/>
    <w:qFormat/>
    <w:rsid w:val="00DB4874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日期 Char"/>
    <w:basedOn w:val="a0"/>
    <w:link w:val="a4"/>
    <w:qFormat/>
    <w:rsid w:val="00DB4874"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5"/>
    <w:qFormat/>
    <w:rsid w:val="00DB4874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lenovo</cp:lastModifiedBy>
  <cp:revision>14</cp:revision>
  <cp:lastPrinted>2021-09-06T01:08:00Z</cp:lastPrinted>
  <dcterms:created xsi:type="dcterms:W3CDTF">2021-09-06T01:06:00Z</dcterms:created>
  <dcterms:modified xsi:type="dcterms:W3CDTF">2022-07-08T09:45:00Z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2021-09-06T00:00:00Z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511410FD35A24AFDAD7EB2F0AE02C61F</vt:lpwstr>
  </property>
</Properties>
</file>